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7753" w14:textId="00E8FF58" w:rsidR="00B60AD3" w:rsidRPr="00B60AD3" w:rsidRDefault="00B60AD3" w:rsidP="008E43EF">
      <w:pPr>
        <w:rPr>
          <w:b/>
          <w:bCs/>
          <w:color w:val="FF0000"/>
          <w:sz w:val="32"/>
          <w:szCs w:val="32"/>
        </w:rPr>
      </w:pPr>
      <w:r>
        <w:rPr>
          <w:noProof/>
        </w:rPr>
        <w:drawing>
          <wp:anchor distT="0" distB="0" distL="114300" distR="114300" simplePos="0" relativeHeight="251659264" behindDoc="0" locked="0" layoutInCell="1" allowOverlap="1" wp14:anchorId="05987D28" wp14:editId="2E8A4037">
            <wp:simplePos x="0" y="0"/>
            <wp:positionH relativeFrom="margin">
              <wp:align>left</wp:align>
            </wp:positionH>
            <wp:positionV relativeFrom="paragraph">
              <wp:posOffset>-627444</wp:posOffset>
            </wp:positionV>
            <wp:extent cx="5842788" cy="2578100"/>
            <wp:effectExtent l="0" t="0" r="5715" b="0"/>
            <wp:wrapNone/>
            <wp:docPr id="15" name="Picture 15" desc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pic:cNvPicPr>
                      <a:picLocks noChangeAspect="1" noChangeArrowheads="1"/>
                    </pic:cNvPicPr>
                  </pic:nvPicPr>
                  <pic:blipFill>
                    <a:blip r:embed="rId7" cstate="print"/>
                    <a:srcRect/>
                    <a:stretch>
                      <a:fillRect/>
                    </a:stretch>
                  </pic:blipFill>
                  <pic:spPr bwMode="auto">
                    <a:xfrm>
                      <a:off x="0" y="0"/>
                      <a:ext cx="5851750" cy="2582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3880FF" w14:textId="77777777" w:rsidR="00B60AD3" w:rsidRDefault="00B60AD3" w:rsidP="008E43EF"/>
    <w:p w14:paraId="0C87056A" w14:textId="77777777" w:rsidR="00B60AD3" w:rsidRDefault="00B60AD3" w:rsidP="008E43EF"/>
    <w:p w14:paraId="7107F2FE" w14:textId="77777777" w:rsidR="00B60AD3" w:rsidRDefault="00B60AD3" w:rsidP="008E43EF"/>
    <w:p w14:paraId="3C7CE5DC" w14:textId="77777777" w:rsidR="00B60AD3" w:rsidRDefault="00B60AD3" w:rsidP="008E43EF"/>
    <w:p w14:paraId="608D7BE8" w14:textId="77777777" w:rsidR="00B60AD3" w:rsidRDefault="00B60AD3" w:rsidP="008E43EF"/>
    <w:p w14:paraId="14A81095" w14:textId="77777777" w:rsidR="00B60AD3" w:rsidRDefault="00B60AD3" w:rsidP="008E43EF"/>
    <w:p w14:paraId="68B16431" w14:textId="77777777" w:rsidR="00B60AD3" w:rsidRDefault="00B60AD3" w:rsidP="008E43EF"/>
    <w:p w14:paraId="3763D02C" w14:textId="08CE4577" w:rsidR="00B60AD3" w:rsidRDefault="00B60AD3" w:rsidP="008E43EF"/>
    <w:p w14:paraId="6C4BA4A5" w14:textId="77777777" w:rsidR="00B60AD3" w:rsidRDefault="00B60AD3" w:rsidP="008E43EF"/>
    <w:p w14:paraId="319A9135" w14:textId="77777777" w:rsidR="00B60AD3" w:rsidRDefault="00B60AD3" w:rsidP="008E43EF"/>
    <w:p w14:paraId="419FB6A3" w14:textId="77777777" w:rsidR="00B60AD3" w:rsidRDefault="00B60AD3" w:rsidP="008E43EF"/>
    <w:p w14:paraId="3C20C227" w14:textId="77777777" w:rsidR="00B60AD3" w:rsidRDefault="00B60AD3" w:rsidP="008E43EF"/>
    <w:p w14:paraId="58982D05" w14:textId="6FBA2679" w:rsidR="00B60AD3" w:rsidRPr="005B29AD" w:rsidRDefault="00B60AD3" w:rsidP="00B60AD3">
      <w:pPr>
        <w:jc w:val="center"/>
        <w:rPr>
          <w:rFonts w:asciiTheme="minorHAnsi" w:hAnsiTheme="minorHAnsi" w:cstheme="minorHAnsi"/>
          <w:b/>
          <w:bCs/>
        </w:rPr>
      </w:pPr>
      <w:r w:rsidRPr="005B29AD">
        <w:rPr>
          <w:rFonts w:asciiTheme="minorHAnsi" w:hAnsiTheme="minorHAnsi" w:cstheme="minorHAnsi"/>
          <w:b/>
          <w:bCs/>
        </w:rPr>
        <w:t>Annual Report 20</w:t>
      </w:r>
      <w:r w:rsidR="0052335E" w:rsidRPr="005B29AD">
        <w:rPr>
          <w:rFonts w:asciiTheme="minorHAnsi" w:hAnsiTheme="minorHAnsi" w:cstheme="minorHAnsi"/>
          <w:b/>
          <w:bCs/>
        </w:rPr>
        <w:t>21</w:t>
      </w:r>
    </w:p>
    <w:p w14:paraId="72218A70" w14:textId="77777777" w:rsidR="00B60AD3" w:rsidRPr="005B29AD" w:rsidRDefault="00B60AD3" w:rsidP="008E43EF">
      <w:pPr>
        <w:rPr>
          <w:rFonts w:asciiTheme="minorHAnsi" w:hAnsiTheme="minorHAnsi" w:cstheme="minorHAnsi"/>
          <w:sz w:val="22"/>
          <w:szCs w:val="22"/>
        </w:rPr>
      </w:pPr>
    </w:p>
    <w:p w14:paraId="345B29D5" w14:textId="1089D5B3" w:rsidR="00B60AD3" w:rsidRPr="005B29AD" w:rsidRDefault="00B60AD3" w:rsidP="008E43EF">
      <w:pPr>
        <w:rPr>
          <w:rFonts w:asciiTheme="minorHAnsi" w:hAnsiTheme="minorHAnsi" w:cstheme="minorHAnsi"/>
          <w:b/>
          <w:bCs/>
          <w:sz w:val="22"/>
          <w:szCs w:val="22"/>
        </w:rPr>
      </w:pPr>
      <w:r w:rsidRPr="005B29AD">
        <w:rPr>
          <w:rFonts w:asciiTheme="minorHAnsi" w:hAnsiTheme="minorHAnsi" w:cstheme="minorHAnsi"/>
          <w:b/>
          <w:bCs/>
          <w:sz w:val="22"/>
          <w:szCs w:val="22"/>
        </w:rPr>
        <w:t>Achievement Through Counseling and Treatment</w:t>
      </w:r>
    </w:p>
    <w:p w14:paraId="5B577D26" w14:textId="77777777" w:rsidR="00B60AD3" w:rsidRPr="005B29AD" w:rsidRDefault="00B60AD3" w:rsidP="008E43EF">
      <w:pPr>
        <w:rPr>
          <w:rFonts w:asciiTheme="minorHAnsi" w:hAnsiTheme="minorHAnsi" w:cstheme="minorHAnsi"/>
          <w:sz w:val="22"/>
          <w:szCs w:val="22"/>
        </w:rPr>
      </w:pPr>
    </w:p>
    <w:p w14:paraId="659EB64C" w14:textId="56C8404C"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 xml:space="preserve">ACT is a nonprofit, multi-service program providing specialized medication assisted treatment services to adults experiencing opiate and opiate-related drug abuse through our outpatient and intensive outpatient services.  </w:t>
      </w:r>
    </w:p>
    <w:p w14:paraId="14C47DB2" w14:textId="77777777" w:rsidR="008E43EF" w:rsidRPr="005B29AD" w:rsidRDefault="008E43EF" w:rsidP="008E43EF">
      <w:pPr>
        <w:rPr>
          <w:rFonts w:asciiTheme="minorHAnsi" w:hAnsiTheme="minorHAnsi" w:cstheme="minorHAnsi"/>
          <w:sz w:val="22"/>
          <w:szCs w:val="22"/>
        </w:rPr>
      </w:pPr>
    </w:p>
    <w:p w14:paraId="5116C159" w14:textId="77777777"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ACT is fully licensed by two separate entities authorized by the Pennsylvania Department of Health to issue same. One license authorizes the prescribing and distribution of methadone. Another license authorizes and provides oversight for all other aspects of our treatment programs. Additionally, ACT is authorized by the Drug Enforcement Administration (DEA) and the Substance Abuse and mental Health Services Administration (SAMHSA) for the distribution of methadone. At the Philadelphia level, ACT is credentialed by the local Single County Authority, The Department of Drug and Alcohol Program (DDAP) and the county entity for behavioral health managed care, Community Behavioral Health (CBH). Finally, ACT proudly holds a three-year credential from the Commission on Accreditation of Rehabilitation Facilities (CARF).</w:t>
      </w:r>
    </w:p>
    <w:p w14:paraId="71044932" w14:textId="77777777"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 xml:space="preserve">     </w:t>
      </w:r>
    </w:p>
    <w:p w14:paraId="4C790983" w14:textId="77777777"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 xml:space="preserve">The philosophy of treatment at ACT is holistic in nature, i.e., patients' problems are approached in a comprehensive manner that acknowledges the complexity of each person's life context across the biopsychosocial spectrum.  Upon entering ACT, a client undergoes an </w:t>
      </w:r>
      <w:proofErr w:type="gramStart"/>
      <w:r w:rsidRPr="005B29AD">
        <w:rPr>
          <w:rFonts w:asciiTheme="minorHAnsi" w:hAnsiTheme="minorHAnsi" w:cstheme="minorHAnsi"/>
          <w:sz w:val="22"/>
          <w:szCs w:val="22"/>
        </w:rPr>
        <w:t>in depth</w:t>
      </w:r>
      <w:proofErr w:type="gramEnd"/>
      <w:r w:rsidRPr="005B29AD">
        <w:rPr>
          <w:rFonts w:asciiTheme="minorHAnsi" w:hAnsiTheme="minorHAnsi" w:cstheme="minorHAnsi"/>
          <w:sz w:val="22"/>
          <w:szCs w:val="22"/>
        </w:rPr>
        <w:t xml:space="preserve"> diagnostic evaluation which consists of clinical blood and urine analysis, a medical examination, and a psychosocial history/evaluation.  Depending upon the results of the above process, a client may also undergo additional testing and evaluation.</w:t>
      </w:r>
    </w:p>
    <w:p w14:paraId="5A6EB44A" w14:textId="77777777" w:rsidR="008E43EF" w:rsidRPr="005B29AD" w:rsidRDefault="008E43EF" w:rsidP="008E43EF">
      <w:pPr>
        <w:rPr>
          <w:rFonts w:asciiTheme="minorHAnsi" w:hAnsiTheme="minorHAnsi" w:cstheme="minorHAnsi"/>
          <w:sz w:val="22"/>
          <w:szCs w:val="22"/>
        </w:rPr>
      </w:pPr>
    </w:p>
    <w:p w14:paraId="64076295" w14:textId="77777777"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 xml:space="preserve">ACT regards addiction as a fatal disease if </w:t>
      </w:r>
      <w:proofErr w:type="gramStart"/>
      <w:r w:rsidRPr="005B29AD">
        <w:rPr>
          <w:rFonts w:asciiTheme="minorHAnsi" w:hAnsiTheme="minorHAnsi" w:cstheme="minorHAnsi"/>
          <w:sz w:val="22"/>
          <w:szCs w:val="22"/>
        </w:rPr>
        <w:t>untreated;</w:t>
      </w:r>
      <w:proofErr w:type="gramEnd"/>
      <w:r w:rsidRPr="005B29AD">
        <w:rPr>
          <w:rFonts w:asciiTheme="minorHAnsi" w:hAnsiTheme="minorHAnsi" w:cstheme="minorHAnsi"/>
          <w:sz w:val="22"/>
          <w:szCs w:val="22"/>
        </w:rPr>
        <w:t xml:space="preserve"> degenerative and chronic in nature.  This disease involves the whole person:  physically, psychologically, </w:t>
      </w:r>
      <w:proofErr w:type="gramStart"/>
      <w:r w:rsidRPr="005B29AD">
        <w:rPr>
          <w:rFonts w:asciiTheme="minorHAnsi" w:hAnsiTheme="minorHAnsi" w:cstheme="minorHAnsi"/>
          <w:sz w:val="22"/>
          <w:szCs w:val="22"/>
        </w:rPr>
        <w:t>emotionally</w:t>
      </w:r>
      <w:proofErr w:type="gramEnd"/>
      <w:r w:rsidRPr="005B29AD">
        <w:rPr>
          <w:rFonts w:asciiTheme="minorHAnsi" w:hAnsiTheme="minorHAnsi" w:cstheme="minorHAnsi"/>
          <w:sz w:val="22"/>
          <w:szCs w:val="22"/>
        </w:rPr>
        <w:t xml:space="preserve"> and spiritually. Victims of this disease do not seek treatment out of spontaneous insight.  In our experience, they come to their recognition through a buildup of crises that crash through their almost impenetrable defense systems with negative consequences for not only the individual, but also for families, </w:t>
      </w:r>
      <w:proofErr w:type="gramStart"/>
      <w:r w:rsidRPr="005B29AD">
        <w:rPr>
          <w:rFonts w:asciiTheme="minorHAnsi" w:hAnsiTheme="minorHAnsi" w:cstheme="minorHAnsi"/>
          <w:sz w:val="22"/>
          <w:szCs w:val="22"/>
        </w:rPr>
        <w:t>communities</w:t>
      </w:r>
      <w:proofErr w:type="gramEnd"/>
      <w:r w:rsidRPr="005B29AD">
        <w:rPr>
          <w:rFonts w:asciiTheme="minorHAnsi" w:hAnsiTheme="minorHAnsi" w:cstheme="minorHAnsi"/>
          <w:sz w:val="22"/>
          <w:szCs w:val="22"/>
        </w:rPr>
        <w:t xml:space="preserve"> and society as a whole.</w:t>
      </w:r>
    </w:p>
    <w:p w14:paraId="0A5DD6F5" w14:textId="77777777" w:rsidR="008E43EF" w:rsidRPr="005B29AD" w:rsidRDefault="008E43EF" w:rsidP="008E43EF">
      <w:pPr>
        <w:rPr>
          <w:rFonts w:asciiTheme="minorHAnsi" w:hAnsiTheme="minorHAnsi" w:cstheme="minorHAnsi"/>
          <w:sz w:val="22"/>
          <w:szCs w:val="22"/>
        </w:rPr>
      </w:pPr>
    </w:p>
    <w:p w14:paraId="4D0C2CE6" w14:textId="77777777" w:rsidR="008E43EF" w:rsidRPr="005B29AD" w:rsidRDefault="008E43EF" w:rsidP="008E43EF">
      <w:pPr>
        <w:rPr>
          <w:rFonts w:asciiTheme="minorHAnsi" w:hAnsiTheme="minorHAnsi" w:cstheme="minorHAnsi"/>
          <w:sz w:val="22"/>
          <w:szCs w:val="22"/>
        </w:rPr>
      </w:pPr>
      <w:r w:rsidRPr="005B29AD">
        <w:rPr>
          <w:rFonts w:asciiTheme="minorHAnsi" w:hAnsiTheme="minorHAnsi" w:cstheme="minorHAnsi"/>
          <w:sz w:val="22"/>
          <w:szCs w:val="22"/>
        </w:rPr>
        <w:t xml:space="preserve">We believe that by treating the addicted individual, we impact positively on the political, </w:t>
      </w:r>
      <w:proofErr w:type="gramStart"/>
      <w:r w:rsidRPr="005B29AD">
        <w:rPr>
          <w:rFonts w:asciiTheme="minorHAnsi" w:hAnsiTheme="minorHAnsi" w:cstheme="minorHAnsi"/>
          <w:sz w:val="22"/>
          <w:szCs w:val="22"/>
        </w:rPr>
        <w:t>economic</w:t>
      </w:r>
      <w:proofErr w:type="gramEnd"/>
      <w:r w:rsidRPr="005B29AD">
        <w:rPr>
          <w:rFonts w:asciiTheme="minorHAnsi" w:hAnsiTheme="minorHAnsi" w:cstheme="minorHAnsi"/>
          <w:sz w:val="22"/>
          <w:szCs w:val="22"/>
        </w:rPr>
        <w:t xml:space="preserve"> and social structure of our society and that our efforts are vital to improving the quality of life for all segments of society while understanding that the importance of our contribution is not generally recognized.</w:t>
      </w:r>
    </w:p>
    <w:p w14:paraId="672360B9" w14:textId="77777777" w:rsidR="008E43EF" w:rsidRPr="005B29AD" w:rsidRDefault="008E43EF" w:rsidP="008E43EF">
      <w:pPr>
        <w:rPr>
          <w:rFonts w:asciiTheme="minorHAnsi" w:hAnsiTheme="minorHAnsi" w:cstheme="minorHAnsi"/>
          <w:sz w:val="22"/>
          <w:szCs w:val="22"/>
        </w:rPr>
      </w:pPr>
    </w:p>
    <w:p w14:paraId="53428BFF" w14:textId="3B0199F7" w:rsidR="008E43EF" w:rsidRPr="005B29AD" w:rsidRDefault="008E43EF" w:rsidP="008E43EF">
      <w:pPr>
        <w:pStyle w:val="centered"/>
        <w:jc w:val="left"/>
        <w:rPr>
          <w:rFonts w:asciiTheme="minorHAnsi" w:hAnsiTheme="minorHAnsi" w:cstheme="minorHAnsi"/>
          <w:sz w:val="22"/>
          <w:szCs w:val="22"/>
        </w:rPr>
      </w:pPr>
      <w:r w:rsidRPr="005B29AD">
        <w:rPr>
          <w:rFonts w:asciiTheme="minorHAnsi" w:hAnsiTheme="minorHAnsi" w:cstheme="minorHAnsi"/>
          <w:sz w:val="22"/>
          <w:szCs w:val="22"/>
        </w:rPr>
        <w:t xml:space="preserve">ACT’s management team is comprised of an Executive Director with the overall leadership responsibility for ACT’s performance and planning for the future. The day-to-day operational leadership is provided by The Director of Quality Assurance and Operational Processes. The management team further includes four Clinical Supervisors, A Medical Director, a Physician, and an Executive Assistant. All other ACT staff is included under the JEVS’ collective bargaining unit agreement with AFSCME, AFL-CIO local NO. 1739, District Council 47. </w:t>
      </w:r>
    </w:p>
    <w:p w14:paraId="7C96355E" w14:textId="34C226AA" w:rsidR="008E43EF" w:rsidRPr="005B29AD" w:rsidRDefault="008E43EF" w:rsidP="005B29AD">
      <w:pPr>
        <w:pStyle w:val="centered"/>
        <w:rPr>
          <w:rFonts w:asciiTheme="minorHAnsi" w:hAnsiTheme="minorHAnsi" w:cstheme="minorHAnsi"/>
          <w:b/>
          <w:bCs/>
          <w:sz w:val="22"/>
          <w:szCs w:val="22"/>
        </w:rPr>
      </w:pPr>
      <w:r w:rsidRPr="005B29AD">
        <w:rPr>
          <w:rFonts w:asciiTheme="minorHAnsi" w:hAnsiTheme="minorHAnsi" w:cstheme="minorHAnsi"/>
          <w:b/>
          <w:bCs/>
          <w:sz w:val="22"/>
          <w:szCs w:val="22"/>
        </w:rPr>
        <w:t>ACTs goals for the Fiscal Year 202</w:t>
      </w:r>
      <w:r w:rsidR="0052335E" w:rsidRPr="005B29AD">
        <w:rPr>
          <w:rFonts w:asciiTheme="minorHAnsi" w:hAnsiTheme="minorHAnsi" w:cstheme="minorHAnsi"/>
          <w:b/>
          <w:bCs/>
          <w:sz w:val="22"/>
          <w:szCs w:val="22"/>
        </w:rPr>
        <w:t>1</w:t>
      </w:r>
    </w:p>
    <w:p w14:paraId="4DE76672" w14:textId="3936E468" w:rsidR="0052335E" w:rsidRPr="005B29AD" w:rsidRDefault="00761828" w:rsidP="00761828">
      <w:pPr>
        <w:rPr>
          <w:rFonts w:asciiTheme="minorHAnsi" w:hAnsiTheme="minorHAnsi" w:cstheme="minorHAnsi"/>
          <w:sz w:val="22"/>
          <w:szCs w:val="22"/>
        </w:rPr>
      </w:pPr>
      <w:r w:rsidRPr="005B29AD">
        <w:rPr>
          <w:rFonts w:asciiTheme="minorHAnsi" w:hAnsiTheme="minorHAnsi" w:cstheme="minorHAnsi"/>
          <w:sz w:val="22"/>
          <w:szCs w:val="22"/>
        </w:rPr>
        <w:t xml:space="preserve">The ACT program </w:t>
      </w:r>
      <w:r w:rsidR="00E03DC5" w:rsidRPr="005B29AD">
        <w:rPr>
          <w:rFonts w:asciiTheme="minorHAnsi" w:hAnsiTheme="minorHAnsi" w:cstheme="minorHAnsi"/>
          <w:sz w:val="22"/>
          <w:szCs w:val="22"/>
        </w:rPr>
        <w:t>developed annual goals for 202</w:t>
      </w:r>
      <w:r w:rsidR="0052335E" w:rsidRPr="005B29AD">
        <w:rPr>
          <w:rFonts w:asciiTheme="minorHAnsi" w:hAnsiTheme="minorHAnsi" w:cstheme="minorHAnsi"/>
          <w:sz w:val="22"/>
          <w:szCs w:val="22"/>
        </w:rPr>
        <w:t>1</w:t>
      </w:r>
      <w:r w:rsidR="00E03DC5" w:rsidRPr="005B29AD">
        <w:rPr>
          <w:rFonts w:asciiTheme="minorHAnsi" w:hAnsiTheme="minorHAnsi" w:cstheme="minorHAnsi"/>
          <w:sz w:val="22"/>
          <w:szCs w:val="22"/>
        </w:rPr>
        <w:t xml:space="preserve"> that focused on</w:t>
      </w:r>
      <w:r w:rsidR="006E48F6" w:rsidRPr="005B29AD">
        <w:rPr>
          <w:rFonts w:asciiTheme="minorHAnsi" w:hAnsiTheme="minorHAnsi" w:cstheme="minorHAnsi"/>
          <w:sz w:val="22"/>
          <w:szCs w:val="22"/>
        </w:rPr>
        <w:t>:</w:t>
      </w:r>
      <w:r w:rsidR="00E03DC5" w:rsidRPr="005B29AD">
        <w:rPr>
          <w:rFonts w:asciiTheme="minorHAnsi" w:hAnsiTheme="minorHAnsi" w:cstheme="minorHAnsi"/>
          <w:sz w:val="22"/>
          <w:szCs w:val="22"/>
        </w:rPr>
        <w:t xml:space="preserve"> </w:t>
      </w:r>
    </w:p>
    <w:p w14:paraId="271D111D" w14:textId="77777777" w:rsidR="0052335E" w:rsidRPr="005B29AD" w:rsidRDefault="0052335E" w:rsidP="00761828">
      <w:pPr>
        <w:rPr>
          <w:rFonts w:asciiTheme="minorHAnsi" w:hAnsiTheme="minorHAnsi" w:cstheme="minorHAnsi"/>
          <w:sz w:val="22"/>
          <w:szCs w:val="22"/>
        </w:rPr>
      </w:pPr>
    </w:p>
    <w:p w14:paraId="63436F30" w14:textId="110E64CA" w:rsidR="0052335E" w:rsidRPr="005B29AD" w:rsidRDefault="0052335E" w:rsidP="0052335E">
      <w:pPr>
        <w:pStyle w:val="NoSpacing"/>
        <w:numPr>
          <w:ilvl w:val="0"/>
          <w:numId w:val="8"/>
        </w:numPr>
        <w:rPr>
          <w:rFonts w:cstheme="minorHAnsi"/>
        </w:rPr>
      </w:pPr>
      <w:r w:rsidRPr="005B29AD">
        <w:rPr>
          <w:rFonts w:cstheme="minorHAnsi"/>
        </w:rPr>
        <w:t>Exploring</w:t>
      </w:r>
      <w:r w:rsidRPr="005B29AD">
        <w:rPr>
          <w:rFonts w:cstheme="minorHAnsi"/>
        </w:rPr>
        <w:t xml:space="preserve"> solutions to promote digital connectivity.</w:t>
      </w:r>
      <w:r w:rsidRPr="005B29AD">
        <w:rPr>
          <w:rFonts w:cstheme="minorHAnsi"/>
        </w:rPr>
        <w:t xml:space="preserve"> </w:t>
      </w:r>
    </w:p>
    <w:p w14:paraId="36EC35C3" w14:textId="00D5D824" w:rsidR="0052335E" w:rsidRPr="005B29AD" w:rsidRDefault="0052335E" w:rsidP="0052335E">
      <w:pPr>
        <w:pStyle w:val="NoSpacing"/>
        <w:numPr>
          <w:ilvl w:val="0"/>
          <w:numId w:val="8"/>
        </w:numPr>
        <w:rPr>
          <w:rFonts w:cstheme="minorHAnsi"/>
        </w:rPr>
      </w:pPr>
      <w:r w:rsidRPr="005B29AD">
        <w:rPr>
          <w:rFonts w:cstheme="minorHAnsi"/>
        </w:rPr>
        <w:t>Addressing</w:t>
      </w:r>
      <w:r w:rsidRPr="005B29AD">
        <w:rPr>
          <w:rFonts w:cstheme="minorHAnsi"/>
        </w:rPr>
        <w:t xml:space="preserve"> barriers related to Black and Brown specific recovery issues to include housing, financial, familial, mental health, legal and employment issues</w:t>
      </w:r>
    </w:p>
    <w:p w14:paraId="1C99B020" w14:textId="77777777" w:rsidR="0052335E" w:rsidRPr="005B29AD" w:rsidRDefault="0052335E" w:rsidP="0052335E">
      <w:pPr>
        <w:pStyle w:val="NoSpacing"/>
        <w:numPr>
          <w:ilvl w:val="0"/>
          <w:numId w:val="8"/>
        </w:numPr>
        <w:rPr>
          <w:rFonts w:cstheme="minorHAnsi"/>
        </w:rPr>
      </w:pPr>
      <w:r w:rsidRPr="005B29AD">
        <w:rPr>
          <w:rFonts w:cstheme="minorHAnsi"/>
        </w:rPr>
        <w:t xml:space="preserve">ACT will maintain a collaboration with PHMC to integrate recovery, </w:t>
      </w:r>
      <w:proofErr w:type="gramStart"/>
      <w:r w:rsidRPr="005B29AD">
        <w:rPr>
          <w:rFonts w:cstheme="minorHAnsi"/>
        </w:rPr>
        <w:t>employment</w:t>
      </w:r>
      <w:proofErr w:type="gramEnd"/>
      <w:r w:rsidRPr="005B29AD">
        <w:rPr>
          <w:rFonts w:cstheme="minorHAnsi"/>
        </w:rPr>
        <w:t xml:space="preserve"> and health care services into the program.</w:t>
      </w:r>
    </w:p>
    <w:p w14:paraId="73BFB92E" w14:textId="77777777" w:rsidR="0052335E" w:rsidRPr="005B29AD" w:rsidRDefault="0052335E" w:rsidP="0052335E">
      <w:pPr>
        <w:pStyle w:val="NoSpacing"/>
        <w:numPr>
          <w:ilvl w:val="0"/>
          <w:numId w:val="8"/>
        </w:numPr>
        <w:rPr>
          <w:rFonts w:cstheme="minorHAnsi"/>
        </w:rPr>
      </w:pPr>
      <w:r w:rsidRPr="005B29AD">
        <w:rPr>
          <w:rFonts w:cstheme="minorHAnsi"/>
        </w:rPr>
        <w:t xml:space="preserve">Supervisors will monitor the productivity of their assigned counseling staff to ensure ACT standards are met.      </w:t>
      </w:r>
    </w:p>
    <w:p w14:paraId="3D342D98" w14:textId="77777777" w:rsidR="0052335E" w:rsidRPr="005B29AD" w:rsidRDefault="0052335E" w:rsidP="0052335E">
      <w:pPr>
        <w:pStyle w:val="NoSpacing"/>
        <w:numPr>
          <w:ilvl w:val="0"/>
          <w:numId w:val="8"/>
        </w:numPr>
        <w:rPr>
          <w:rFonts w:cstheme="minorHAnsi"/>
        </w:rPr>
      </w:pPr>
      <w:r w:rsidRPr="005B29AD">
        <w:rPr>
          <w:rFonts w:cstheme="minorHAnsi"/>
        </w:rPr>
        <w:t xml:space="preserve">To assist the agency with identifying, </w:t>
      </w:r>
      <w:proofErr w:type="gramStart"/>
      <w:r w:rsidRPr="005B29AD">
        <w:rPr>
          <w:rFonts w:cstheme="minorHAnsi"/>
        </w:rPr>
        <w:t>mitigating</w:t>
      </w:r>
      <w:proofErr w:type="gramEnd"/>
      <w:r w:rsidRPr="005B29AD">
        <w:rPr>
          <w:rFonts w:cstheme="minorHAnsi"/>
        </w:rPr>
        <w:t xml:space="preserve"> and monitoring potential risks to individual programs as well as the organization as a whole.</w:t>
      </w:r>
    </w:p>
    <w:p w14:paraId="2AC80D53" w14:textId="77777777" w:rsidR="0052335E" w:rsidRPr="005B29AD" w:rsidRDefault="0052335E" w:rsidP="0052335E">
      <w:pPr>
        <w:pStyle w:val="ListParagraph"/>
        <w:numPr>
          <w:ilvl w:val="0"/>
          <w:numId w:val="8"/>
        </w:numPr>
        <w:autoSpaceDE w:val="0"/>
        <w:autoSpaceDN w:val="0"/>
        <w:adjustRightInd w:val="0"/>
        <w:spacing w:after="0" w:line="240" w:lineRule="auto"/>
        <w:rPr>
          <w:rFonts w:cstheme="minorHAnsi"/>
        </w:rPr>
      </w:pPr>
      <w:r w:rsidRPr="005B29AD">
        <w:rPr>
          <w:rFonts w:cstheme="minorHAnsi"/>
        </w:rPr>
        <w:t xml:space="preserve">Support JEVS’ program and/or department operations </w:t>
      </w:r>
      <w:proofErr w:type="gramStart"/>
      <w:r w:rsidRPr="005B29AD">
        <w:rPr>
          <w:rFonts w:cstheme="minorHAnsi"/>
        </w:rPr>
        <w:t>in order to</w:t>
      </w:r>
      <w:proofErr w:type="gramEnd"/>
      <w:r w:rsidRPr="005B29AD">
        <w:rPr>
          <w:rFonts w:cstheme="minorHAnsi"/>
        </w:rPr>
        <w:t xml:space="preserve"> ensure consistent and safe functioning of business objectives and continued delivery of the JEVS mission to the best of your ability, for both clients and staff, throughout the COVID-19 period of impact.</w:t>
      </w:r>
    </w:p>
    <w:p w14:paraId="42B487C5" w14:textId="77777777" w:rsidR="0052335E" w:rsidRPr="005B29AD" w:rsidRDefault="0052335E" w:rsidP="006E48F6">
      <w:pPr>
        <w:pStyle w:val="NoSpacing"/>
        <w:ind w:left="360"/>
        <w:rPr>
          <w:rFonts w:cstheme="minorHAnsi"/>
        </w:rPr>
      </w:pPr>
    </w:p>
    <w:p w14:paraId="7EBC7E56" w14:textId="77777777" w:rsidR="005B29AD" w:rsidRDefault="00FF2893" w:rsidP="00FF2893">
      <w:pPr>
        <w:pStyle w:val="NoSpacing"/>
        <w:rPr>
          <w:rFonts w:cstheme="minorHAnsi"/>
        </w:rPr>
      </w:pPr>
      <w:r w:rsidRPr="005B29AD">
        <w:rPr>
          <w:rFonts w:cstheme="minorHAnsi"/>
        </w:rPr>
        <w:t xml:space="preserve">In relation to goal #1, promoting digital connectivity, </w:t>
      </w:r>
      <w:r w:rsidRPr="005B29AD">
        <w:rPr>
          <w:rFonts w:cstheme="minorHAnsi"/>
        </w:rPr>
        <w:t>ACT met most Targets for telephonic group and individual service delivery.  ACT I met 88% of target for individual therapy and 94% of target for group therapy.  ACT II met 97% of target for individual therapy and 122% of target for group therapy</w:t>
      </w:r>
      <w:r w:rsidRPr="005B29AD">
        <w:rPr>
          <w:rFonts w:cstheme="minorHAnsi"/>
        </w:rPr>
        <w:t xml:space="preserve">. </w:t>
      </w:r>
    </w:p>
    <w:p w14:paraId="76118531" w14:textId="77777777" w:rsidR="005B29AD" w:rsidRDefault="005B29AD" w:rsidP="00FF2893">
      <w:pPr>
        <w:pStyle w:val="NoSpacing"/>
        <w:rPr>
          <w:rFonts w:cstheme="minorHAnsi"/>
        </w:rPr>
      </w:pPr>
    </w:p>
    <w:p w14:paraId="54EEF79F" w14:textId="77777777" w:rsidR="005B29AD" w:rsidRDefault="00FF2893" w:rsidP="00FF2893">
      <w:pPr>
        <w:pStyle w:val="NoSpacing"/>
        <w:rPr>
          <w:rFonts w:cstheme="minorHAnsi"/>
        </w:rPr>
      </w:pPr>
      <w:r w:rsidRPr="005B29AD">
        <w:rPr>
          <w:rFonts w:cstheme="minorHAnsi"/>
        </w:rPr>
        <w:t>ACT also performed well in relation to goals #5 and #6, we were able to present a</w:t>
      </w:r>
      <w:r w:rsidRPr="005B29AD">
        <w:rPr>
          <w:rFonts w:cstheme="minorHAnsi"/>
        </w:rPr>
        <w:t xml:space="preserve"> risk management job description to executive level staff as a means of receiving feedback on how to build this position within the organization.  </w:t>
      </w:r>
      <w:r w:rsidR="002C57BC" w:rsidRPr="005B29AD">
        <w:rPr>
          <w:rFonts w:cstheme="minorHAnsi"/>
        </w:rPr>
        <w:t>We are c</w:t>
      </w:r>
      <w:r w:rsidRPr="005B29AD">
        <w:rPr>
          <w:rFonts w:cstheme="minorHAnsi"/>
        </w:rPr>
        <w:t xml:space="preserve">ontinuing to fine tune the position </w:t>
      </w:r>
      <w:proofErr w:type="gramStart"/>
      <w:r w:rsidRPr="005B29AD">
        <w:rPr>
          <w:rFonts w:cstheme="minorHAnsi"/>
        </w:rPr>
        <w:t>in order to</w:t>
      </w:r>
      <w:proofErr w:type="gramEnd"/>
      <w:r w:rsidRPr="005B29AD">
        <w:rPr>
          <w:rFonts w:cstheme="minorHAnsi"/>
        </w:rPr>
        <w:t xml:space="preserve"> potentially </w:t>
      </w:r>
      <w:r w:rsidR="002C57BC" w:rsidRPr="005B29AD">
        <w:rPr>
          <w:rFonts w:cstheme="minorHAnsi"/>
        </w:rPr>
        <w:t>hire this person and take a</w:t>
      </w:r>
      <w:r w:rsidRPr="005B29AD">
        <w:rPr>
          <w:rFonts w:cstheme="minorHAnsi"/>
        </w:rPr>
        <w:t xml:space="preserve"> more active risk management role within the organization.</w:t>
      </w:r>
    </w:p>
    <w:p w14:paraId="39797CDD" w14:textId="77777777" w:rsidR="005B29AD" w:rsidRDefault="005B29AD" w:rsidP="00FF2893">
      <w:pPr>
        <w:pStyle w:val="NoSpacing"/>
        <w:rPr>
          <w:rFonts w:cstheme="minorHAnsi"/>
        </w:rPr>
      </w:pPr>
    </w:p>
    <w:p w14:paraId="550B737A" w14:textId="52559D1F" w:rsidR="00FF2893" w:rsidRPr="005B29AD" w:rsidRDefault="002C57BC" w:rsidP="00FF2893">
      <w:pPr>
        <w:pStyle w:val="NoSpacing"/>
        <w:rPr>
          <w:rFonts w:cstheme="minorHAnsi"/>
        </w:rPr>
      </w:pPr>
      <w:r w:rsidRPr="005B29AD">
        <w:rPr>
          <w:rFonts w:cstheme="minorHAnsi"/>
        </w:rPr>
        <w:t>We also e</w:t>
      </w:r>
      <w:r w:rsidR="00FF2893" w:rsidRPr="005B29AD">
        <w:rPr>
          <w:rFonts w:cstheme="minorHAnsi"/>
        </w:rPr>
        <w:t xml:space="preserve">nsured virtual service delivery was consistent throughout the pandemic.  </w:t>
      </w:r>
      <w:r w:rsidRPr="005B29AD">
        <w:rPr>
          <w:rFonts w:cstheme="minorHAnsi"/>
        </w:rPr>
        <w:t>Our</w:t>
      </w:r>
      <w:r w:rsidR="00FF2893" w:rsidRPr="005B29AD">
        <w:rPr>
          <w:rFonts w:cstheme="minorHAnsi"/>
        </w:rPr>
        <w:t xml:space="preserve"> admissions process was consistent</w:t>
      </w:r>
      <w:r w:rsidRPr="005B29AD">
        <w:rPr>
          <w:rFonts w:cstheme="minorHAnsi"/>
        </w:rPr>
        <w:t>, we e</w:t>
      </w:r>
      <w:r w:rsidR="00FF2893" w:rsidRPr="005B29AD">
        <w:rPr>
          <w:rFonts w:cstheme="minorHAnsi"/>
        </w:rPr>
        <w:t>nsured onsite signage was posted where necessary</w:t>
      </w:r>
      <w:r w:rsidRPr="005B29AD">
        <w:rPr>
          <w:rFonts w:cstheme="minorHAnsi"/>
        </w:rPr>
        <w:t xml:space="preserve"> and </w:t>
      </w:r>
      <w:r w:rsidR="00FF2893" w:rsidRPr="005B29AD">
        <w:rPr>
          <w:rFonts w:cstheme="minorHAnsi"/>
        </w:rPr>
        <w:t xml:space="preserve">PPE </w:t>
      </w:r>
      <w:r w:rsidRPr="005B29AD">
        <w:rPr>
          <w:rFonts w:cstheme="minorHAnsi"/>
        </w:rPr>
        <w:t xml:space="preserve">was always in stock. We also ensured that </w:t>
      </w:r>
      <w:r w:rsidR="00FF2893" w:rsidRPr="005B29AD">
        <w:rPr>
          <w:rFonts w:cstheme="minorHAnsi"/>
        </w:rPr>
        <w:t xml:space="preserve">cleaning occurred regularly, traffic flow was kept </w:t>
      </w:r>
      <w:r w:rsidRPr="005B29AD">
        <w:rPr>
          <w:rFonts w:cstheme="minorHAnsi"/>
        </w:rPr>
        <w:t>at a minimum</w:t>
      </w:r>
      <w:r w:rsidR="00FF2893" w:rsidRPr="005B29AD">
        <w:rPr>
          <w:rFonts w:cstheme="minorHAnsi"/>
        </w:rPr>
        <w:t xml:space="preserve"> and preventative measures were </w:t>
      </w:r>
      <w:r w:rsidRPr="005B29AD">
        <w:rPr>
          <w:rFonts w:cstheme="minorHAnsi"/>
        </w:rPr>
        <w:t>always practiced</w:t>
      </w:r>
      <w:r w:rsidR="00FF2893" w:rsidRPr="005B29AD">
        <w:rPr>
          <w:rFonts w:cstheme="minorHAnsi"/>
        </w:rPr>
        <w:t xml:space="preserve"> while the clinic was in operation.</w:t>
      </w:r>
    </w:p>
    <w:p w14:paraId="7D55393A" w14:textId="498156C3" w:rsidR="002C57BC" w:rsidRPr="005B29AD" w:rsidRDefault="002C57BC" w:rsidP="00FF2893">
      <w:pPr>
        <w:pStyle w:val="NoSpacing"/>
        <w:rPr>
          <w:rFonts w:cstheme="minorHAnsi"/>
        </w:rPr>
      </w:pPr>
    </w:p>
    <w:p w14:paraId="01EA57E0" w14:textId="65753A44" w:rsidR="002C57BC" w:rsidRPr="005B29AD" w:rsidRDefault="002C57BC" w:rsidP="00FF2893">
      <w:pPr>
        <w:pStyle w:val="NoSpacing"/>
        <w:rPr>
          <w:rFonts w:cstheme="minorHAnsi"/>
        </w:rPr>
      </w:pPr>
      <w:r w:rsidRPr="005B29AD">
        <w:rPr>
          <w:rFonts w:cstheme="minorHAnsi"/>
        </w:rPr>
        <w:t xml:space="preserve">The program was unable to meet the deliverables identified in goals #2, 3, and 4. </w:t>
      </w:r>
    </w:p>
    <w:p w14:paraId="5CCCA4A5" w14:textId="789EAAC8" w:rsidR="002C57BC" w:rsidRPr="005B29AD" w:rsidRDefault="002C57BC" w:rsidP="002C57BC">
      <w:pPr>
        <w:rPr>
          <w:rFonts w:asciiTheme="minorHAnsi" w:hAnsiTheme="minorHAnsi" w:cstheme="minorHAnsi"/>
          <w:sz w:val="22"/>
          <w:szCs w:val="22"/>
        </w:rPr>
      </w:pPr>
      <w:r w:rsidRPr="002C57BC">
        <w:rPr>
          <w:rFonts w:asciiTheme="minorHAnsi" w:eastAsiaTheme="minorHAnsi" w:hAnsiTheme="minorHAnsi" w:cstheme="minorHAnsi"/>
          <w:sz w:val="22"/>
          <w:szCs w:val="22"/>
        </w:rPr>
        <w:t xml:space="preserve">ACT </w:t>
      </w:r>
      <w:r w:rsidR="006E48F4" w:rsidRPr="005B29AD">
        <w:rPr>
          <w:rFonts w:asciiTheme="minorHAnsi" w:eastAsiaTheme="minorHAnsi" w:hAnsiTheme="minorHAnsi" w:cstheme="minorHAnsi"/>
          <w:sz w:val="22"/>
          <w:szCs w:val="22"/>
        </w:rPr>
        <w:t xml:space="preserve">hoped to </w:t>
      </w:r>
      <w:r w:rsidRPr="002C57BC">
        <w:rPr>
          <w:rFonts w:asciiTheme="minorHAnsi" w:eastAsiaTheme="minorHAnsi" w:hAnsiTheme="minorHAnsi" w:cstheme="minorHAnsi"/>
          <w:sz w:val="22"/>
          <w:szCs w:val="22"/>
        </w:rPr>
        <w:t xml:space="preserve">host 4-6 on site or virtual informational sessions with black organizations who </w:t>
      </w:r>
      <w:r w:rsidR="006E48F4" w:rsidRPr="005B29AD">
        <w:rPr>
          <w:rFonts w:asciiTheme="minorHAnsi" w:eastAsiaTheme="minorHAnsi" w:hAnsiTheme="minorHAnsi" w:cstheme="minorHAnsi"/>
          <w:sz w:val="22"/>
          <w:szCs w:val="22"/>
        </w:rPr>
        <w:t>were</w:t>
      </w:r>
      <w:r w:rsidRPr="002C57BC">
        <w:rPr>
          <w:rFonts w:asciiTheme="minorHAnsi" w:eastAsiaTheme="minorHAnsi" w:hAnsiTheme="minorHAnsi" w:cstheme="minorHAnsi"/>
          <w:sz w:val="22"/>
          <w:szCs w:val="22"/>
        </w:rPr>
        <w:t xml:space="preserve"> able to address the specific barriers</w:t>
      </w:r>
      <w:r w:rsidR="006E48F4" w:rsidRPr="005B29AD">
        <w:rPr>
          <w:rFonts w:asciiTheme="minorHAnsi" w:hAnsiTheme="minorHAnsi" w:cstheme="minorHAnsi"/>
          <w:sz w:val="22"/>
          <w:szCs w:val="22"/>
        </w:rPr>
        <w:t xml:space="preserve"> </w:t>
      </w:r>
      <w:r w:rsidR="006E48F4" w:rsidRPr="005B29AD">
        <w:rPr>
          <w:rFonts w:asciiTheme="minorHAnsi" w:hAnsiTheme="minorHAnsi" w:cstheme="minorHAnsi"/>
          <w:sz w:val="22"/>
          <w:szCs w:val="22"/>
        </w:rPr>
        <w:t xml:space="preserve">related to Black and Brown recovery issues </w:t>
      </w:r>
      <w:r w:rsidR="006E48F4" w:rsidRPr="005B29AD">
        <w:rPr>
          <w:rFonts w:asciiTheme="minorHAnsi" w:hAnsiTheme="minorHAnsi" w:cstheme="minorHAnsi"/>
          <w:sz w:val="22"/>
          <w:szCs w:val="22"/>
        </w:rPr>
        <w:t>around</w:t>
      </w:r>
      <w:r w:rsidR="006E48F4" w:rsidRPr="005B29AD">
        <w:rPr>
          <w:rFonts w:asciiTheme="minorHAnsi" w:hAnsiTheme="minorHAnsi" w:cstheme="minorHAnsi"/>
          <w:sz w:val="22"/>
          <w:szCs w:val="22"/>
        </w:rPr>
        <w:t xml:space="preserve"> housing, financial, familial, mental health, legal and employment</w:t>
      </w:r>
      <w:r w:rsidR="006E48F4" w:rsidRPr="005B29AD">
        <w:rPr>
          <w:rFonts w:asciiTheme="minorHAnsi" w:hAnsiTheme="minorHAnsi" w:cstheme="minorHAnsi"/>
          <w:sz w:val="22"/>
          <w:szCs w:val="22"/>
        </w:rPr>
        <w:t>.</w:t>
      </w:r>
      <w:r w:rsidRPr="005B29AD">
        <w:rPr>
          <w:rFonts w:asciiTheme="minorHAnsi" w:hAnsiTheme="minorHAnsi" w:cstheme="minorHAnsi"/>
          <w:sz w:val="22"/>
          <w:szCs w:val="22"/>
        </w:rPr>
        <w:t xml:space="preserve"> </w:t>
      </w:r>
      <w:r w:rsidR="006E48F4" w:rsidRPr="005B29AD">
        <w:rPr>
          <w:rFonts w:asciiTheme="minorHAnsi" w:hAnsiTheme="minorHAnsi" w:cstheme="minorHAnsi"/>
          <w:sz w:val="22"/>
          <w:szCs w:val="22"/>
        </w:rPr>
        <w:t>Although we were not able to meet this goal</w:t>
      </w:r>
      <w:r w:rsidRPr="005B29AD">
        <w:rPr>
          <w:rFonts w:asciiTheme="minorHAnsi" w:hAnsiTheme="minorHAnsi" w:cstheme="minorHAnsi"/>
          <w:sz w:val="22"/>
          <w:szCs w:val="22"/>
        </w:rPr>
        <w:t xml:space="preserve">, staff were able to participate in implicit bias training which allowed them to understand their own biases as they relate to providing services to these populations.  </w:t>
      </w:r>
    </w:p>
    <w:p w14:paraId="03E6F831" w14:textId="4ECC2EBD" w:rsidR="002C57BC" w:rsidRPr="005B29AD" w:rsidRDefault="002C57BC" w:rsidP="002C57BC">
      <w:pPr>
        <w:rPr>
          <w:rFonts w:asciiTheme="minorHAnsi" w:hAnsiTheme="minorHAnsi" w:cstheme="minorHAnsi"/>
          <w:sz w:val="22"/>
          <w:szCs w:val="22"/>
        </w:rPr>
      </w:pPr>
    </w:p>
    <w:p w14:paraId="3480D5AD" w14:textId="76A72E9E" w:rsidR="002C57BC" w:rsidRPr="005B29AD" w:rsidRDefault="002C57BC" w:rsidP="002C57BC">
      <w:pPr>
        <w:rPr>
          <w:rFonts w:asciiTheme="minorHAnsi" w:hAnsiTheme="minorHAnsi" w:cstheme="minorHAnsi"/>
          <w:sz w:val="22"/>
          <w:szCs w:val="22"/>
        </w:rPr>
      </w:pPr>
      <w:r w:rsidRPr="005B29AD">
        <w:rPr>
          <w:rFonts w:asciiTheme="minorHAnsi" w:hAnsiTheme="minorHAnsi" w:cstheme="minorHAnsi"/>
          <w:sz w:val="22"/>
          <w:szCs w:val="22"/>
        </w:rPr>
        <w:t xml:space="preserve">ACT </w:t>
      </w:r>
      <w:r w:rsidR="005B29AD" w:rsidRPr="005B29AD">
        <w:rPr>
          <w:rFonts w:asciiTheme="minorHAnsi" w:hAnsiTheme="minorHAnsi" w:cstheme="minorHAnsi"/>
          <w:sz w:val="22"/>
          <w:szCs w:val="22"/>
        </w:rPr>
        <w:t xml:space="preserve">was unable to </w:t>
      </w:r>
      <w:r w:rsidRPr="005B29AD">
        <w:rPr>
          <w:rFonts w:asciiTheme="minorHAnsi" w:hAnsiTheme="minorHAnsi" w:cstheme="minorHAnsi"/>
          <w:sz w:val="22"/>
          <w:szCs w:val="22"/>
        </w:rPr>
        <w:t>obtain a letter of intent or collaboration with PHMC or another agency</w:t>
      </w:r>
      <w:r w:rsidR="005B29AD" w:rsidRPr="005B29AD">
        <w:rPr>
          <w:rFonts w:asciiTheme="minorHAnsi" w:hAnsiTheme="minorHAnsi" w:cstheme="minorHAnsi"/>
          <w:sz w:val="22"/>
          <w:szCs w:val="22"/>
        </w:rPr>
        <w:t xml:space="preserve"> to provide external recovery supports to the people that we serve. ACT</w:t>
      </w:r>
      <w:r w:rsidRPr="005B29AD">
        <w:rPr>
          <w:rFonts w:asciiTheme="minorHAnsi" w:hAnsiTheme="minorHAnsi" w:cstheme="minorHAnsi"/>
          <w:sz w:val="22"/>
          <w:szCs w:val="22"/>
        </w:rPr>
        <w:t xml:space="preserve"> </w:t>
      </w:r>
      <w:r w:rsidR="005B29AD" w:rsidRPr="005B29AD">
        <w:rPr>
          <w:rFonts w:asciiTheme="minorHAnsi" w:hAnsiTheme="minorHAnsi" w:cstheme="minorHAnsi"/>
          <w:sz w:val="22"/>
          <w:szCs w:val="22"/>
        </w:rPr>
        <w:t>p</w:t>
      </w:r>
      <w:r w:rsidRPr="005B29AD">
        <w:rPr>
          <w:rFonts w:asciiTheme="minorHAnsi" w:hAnsiTheme="minorHAnsi" w:cstheme="minorHAnsi"/>
          <w:sz w:val="22"/>
          <w:szCs w:val="22"/>
        </w:rPr>
        <w:t>articipated with PHMC to provide information about ACT programs in hopes of collaborating or acquiring the programs; however, the letter of intent was never obtained.</w:t>
      </w:r>
    </w:p>
    <w:p w14:paraId="7BD2938E" w14:textId="77777777" w:rsidR="002C57BC" w:rsidRPr="005B29AD" w:rsidRDefault="002C57BC" w:rsidP="002C57BC">
      <w:pPr>
        <w:rPr>
          <w:rFonts w:asciiTheme="minorHAnsi" w:hAnsiTheme="minorHAnsi" w:cstheme="minorHAnsi"/>
          <w:sz w:val="22"/>
          <w:szCs w:val="22"/>
        </w:rPr>
      </w:pPr>
    </w:p>
    <w:p w14:paraId="609C4916" w14:textId="5758B692" w:rsidR="002C57BC" w:rsidRPr="005B29AD" w:rsidRDefault="005B29AD" w:rsidP="002C57BC">
      <w:pPr>
        <w:pStyle w:val="NoSpacing"/>
        <w:rPr>
          <w:rFonts w:cstheme="minorHAnsi"/>
        </w:rPr>
      </w:pPr>
      <w:r w:rsidRPr="005B29AD">
        <w:rPr>
          <w:rFonts w:cstheme="minorHAnsi"/>
        </w:rPr>
        <w:t>Lastly, c</w:t>
      </w:r>
      <w:r w:rsidR="002C57BC" w:rsidRPr="005B29AD">
        <w:rPr>
          <w:rFonts w:cstheme="minorHAnsi"/>
        </w:rPr>
        <w:t xml:space="preserve">ounseling staff </w:t>
      </w:r>
      <w:r w:rsidRPr="005B29AD">
        <w:rPr>
          <w:rFonts w:cstheme="minorHAnsi"/>
        </w:rPr>
        <w:t>had a goal to</w:t>
      </w:r>
      <w:r w:rsidR="002C57BC" w:rsidRPr="005B29AD">
        <w:rPr>
          <w:rFonts w:cstheme="minorHAnsi"/>
        </w:rPr>
        <w:t xml:space="preserve"> maintain productivity of 22.5 per week at least 90% of the time.</w:t>
      </w:r>
    </w:p>
    <w:p w14:paraId="6DEE3072" w14:textId="77777777" w:rsidR="002C57BC" w:rsidRPr="005B29AD" w:rsidRDefault="002C57BC" w:rsidP="002C57BC">
      <w:pPr>
        <w:pStyle w:val="NoSpacing"/>
        <w:rPr>
          <w:rFonts w:cstheme="minorHAnsi"/>
        </w:rPr>
      </w:pPr>
      <w:r w:rsidRPr="005B29AD">
        <w:rPr>
          <w:rFonts w:cstheme="minorHAnsi"/>
        </w:rPr>
        <w:t>Productivity was changed to 18 hours this year due to the decrease in IOP group durations from 3 hrs./each to 2 hrs. each.  15/18 counselors met the 18 hr./week productivity target. Of those 15, 4 were over the initial 22.5 standard.  Of the remaining 3 under 18 hours/wk., 2 are PRO3's and only required to get 15 hours/week and one is on a performance plan where he is unable to have a caseload over 10, making it impossible to meet the 18/hrs. per week.</w:t>
      </w:r>
    </w:p>
    <w:p w14:paraId="5D4936EA" w14:textId="77777777" w:rsidR="002C57BC" w:rsidRPr="005B29AD" w:rsidRDefault="002C57BC" w:rsidP="00FF2893">
      <w:pPr>
        <w:pStyle w:val="NoSpacing"/>
        <w:rPr>
          <w:rFonts w:cstheme="minorHAnsi"/>
        </w:rPr>
      </w:pPr>
    </w:p>
    <w:p w14:paraId="28134850" w14:textId="27E51726" w:rsidR="002230BB" w:rsidRPr="005B29AD" w:rsidRDefault="002230BB" w:rsidP="00761828">
      <w:pPr>
        <w:rPr>
          <w:rFonts w:asciiTheme="minorHAnsi" w:hAnsiTheme="minorHAnsi" w:cstheme="minorHAnsi"/>
          <w:sz w:val="22"/>
          <w:szCs w:val="22"/>
        </w:rPr>
      </w:pPr>
      <w:r w:rsidRPr="005B29AD">
        <w:rPr>
          <w:rFonts w:asciiTheme="minorHAnsi" w:hAnsiTheme="minorHAnsi" w:cstheme="minorHAnsi"/>
          <w:sz w:val="22"/>
          <w:szCs w:val="22"/>
        </w:rPr>
        <w:t>Goals that were not met during the last fiscal year, w</w:t>
      </w:r>
      <w:r w:rsidR="00D24E0D">
        <w:rPr>
          <w:rFonts w:asciiTheme="minorHAnsi" w:hAnsiTheme="minorHAnsi" w:cstheme="minorHAnsi"/>
          <w:sz w:val="22"/>
          <w:szCs w:val="22"/>
        </w:rPr>
        <w:t xml:space="preserve">ill be </w:t>
      </w:r>
      <w:r w:rsidRPr="005B29AD">
        <w:rPr>
          <w:rFonts w:asciiTheme="minorHAnsi" w:hAnsiTheme="minorHAnsi" w:cstheme="minorHAnsi"/>
          <w:sz w:val="22"/>
          <w:szCs w:val="22"/>
        </w:rPr>
        <w:t xml:space="preserve">continued into </w:t>
      </w:r>
      <w:r w:rsidR="002C57BC" w:rsidRPr="005B29AD">
        <w:rPr>
          <w:rFonts w:asciiTheme="minorHAnsi" w:hAnsiTheme="minorHAnsi" w:cstheme="minorHAnsi"/>
          <w:sz w:val="22"/>
          <w:szCs w:val="22"/>
        </w:rPr>
        <w:t>2022</w:t>
      </w:r>
      <w:r w:rsidRPr="005B29AD">
        <w:rPr>
          <w:rFonts w:asciiTheme="minorHAnsi" w:hAnsiTheme="minorHAnsi" w:cstheme="minorHAnsi"/>
          <w:sz w:val="22"/>
          <w:szCs w:val="22"/>
        </w:rPr>
        <w:t xml:space="preserve"> </w:t>
      </w:r>
    </w:p>
    <w:p w14:paraId="52F8FE4F" w14:textId="77777777" w:rsidR="00177FB6" w:rsidRPr="005B29AD" w:rsidRDefault="00177FB6" w:rsidP="00761828">
      <w:pPr>
        <w:rPr>
          <w:rFonts w:asciiTheme="minorHAnsi" w:hAnsiTheme="minorHAnsi" w:cstheme="minorHAnsi"/>
          <w:sz w:val="22"/>
          <w:szCs w:val="22"/>
        </w:rPr>
      </w:pPr>
    </w:p>
    <w:p w14:paraId="42E60683" w14:textId="4D51FBE4" w:rsidR="00D8770F" w:rsidRPr="005B29AD" w:rsidRDefault="00D8770F" w:rsidP="008E43EF">
      <w:pPr>
        <w:rPr>
          <w:rFonts w:asciiTheme="minorHAnsi" w:hAnsiTheme="minorHAnsi" w:cstheme="minorHAnsi"/>
          <w:b/>
          <w:bCs/>
          <w:sz w:val="22"/>
          <w:szCs w:val="22"/>
        </w:rPr>
      </w:pPr>
      <w:r w:rsidRPr="005B29AD">
        <w:rPr>
          <w:rFonts w:asciiTheme="minorHAnsi" w:hAnsiTheme="minorHAnsi" w:cstheme="minorHAnsi"/>
          <w:b/>
          <w:bCs/>
          <w:sz w:val="22"/>
          <w:szCs w:val="22"/>
        </w:rPr>
        <w:t>Updates</w:t>
      </w:r>
    </w:p>
    <w:p w14:paraId="0C786B14" w14:textId="5565F147" w:rsidR="00DE7C9F" w:rsidRPr="005B29AD" w:rsidRDefault="00DE7C9F" w:rsidP="008E43EF">
      <w:pPr>
        <w:rPr>
          <w:rFonts w:asciiTheme="minorHAnsi" w:hAnsiTheme="minorHAnsi" w:cstheme="minorHAnsi"/>
          <w:sz w:val="22"/>
          <w:szCs w:val="22"/>
        </w:rPr>
      </w:pPr>
      <w:r w:rsidRPr="005B29AD">
        <w:rPr>
          <w:rFonts w:asciiTheme="minorHAnsi" w:hAnsiTheme="minorHAnsi" w:cstheme="minorHAnsi"/>
          <w:sz w:val="22"/>
          <w:szCs w:val="22"/>
        </w:rPr>
        <w:t xml:space="preserve"> </w:t>
      </w:r>
    </w:p>
    <w:p w14:paraId="71FBB778" w14:textId="6A56A39D" w:rsidR="005B29AD" w:rsidRDefault="00DE7C9F" w:rsidP="00DE7C9F">
      <w:pPr>
        <w:jc w:val="both"/>
        <w:rPr>
          <w:rFonts w:asciiTheme="minorHAnsi" w:hAnsiTheme="minorHAnsi" w:cstheme="minorHAnsi"/>
          <w:sz w:val="22"/>
          <w:szCs w:val="22"/>
        </w:rPr>
      </w:pPr>
      <w:r w:rsidRPr="005B29AD">
        <w:rPr>
          <w:rFonts w:asciiTheme="minorHAnsi" w:hAnsiTheme="minorHAnsi" w:cstheme="minorHAnsi"/>
          <w:sz w:val="22"/>
          <w:szCs w:val="22"/>
        </w:rPr>
        <w:t xml:space="preserve">ACT has </w:t>
      </w:r>
      <w:r w:rsidR="00D24E0D">
        <w:rPr>
          <w:rFonts w:asciiTheme="minorHAnsi" w:hAnsiTheme="minorHAnsi" w:cstheme="minorHAnsi"/>
          <w:sz w:val="22"/>
          <w:szCs w:val="22"/>
        </w:rPr>
        <w:t>the</w:t>
      </w:r>
      <w:r w:rsidRPr="005B29AD">
        <w:rPr>
          <w:rFonts w:asciiTheme="minorHAnsi" w:hAnsiTheme="minorHAnsi" w:cstheme="minorHAnsi"/>
          <w:sz w:val="22"/>
          <w:szCs w:val="22"/>
        </w:rPr>
        <w:t xml:space="preserve"> capacity to serve 600 total patients</w:t>
      </w:r>
      <w:r w:rsidR="00FB62CE" w:rsidRPr="005B29AD">
        <w:rPr>
          <w:rFonts w:asciiTheme="minorHAnsi" w:hAnsiTheme="minorHAnsi" w:cstheme="minorHAnsi"/>
          <w:sz w:val="22"/>
          <w:szCs w:val="22"/>
        </w:rPr>
        <w:t xml:space="preserve">.   ACT </w:t>
      </w:r>
      <w:r w:rsidR="001A2767" w:rsidRPr="005B29AD">
        <w:rPr>
          <w:rFonts w:asciiTheme="minorHAnsi" w:hAnsiTheme="minorHAnsi" w:cstheme="minorHAnsi"/>
          <w:sz w:val="22"/>
          <w:szCs w:val="22"/>
        </w:rPr>
        <w:t xml:space="preserve">1 </w:t>
      </w:r>
      <w:r w:rsidRPr="005B29AD">
        <w:rPr>
          <w:rFonts w:asciiTheme="minorHAnsi" w:hAnsiTheme="minorHAnsi" w:cstheme="minorHAnsi"/>
          <w:sz w:val="22"/>
          <w:szCs w:val="22"/>
        </w:rPr>
        <w:t>struggl</w:t>
      </w:r>
      <w:r w:rsidR="005B29AD">
        <w:rPr>
          <w:rFonts w:asciiTheme="minorHAnsi" w:hAnsiTheme="minorHAnsi" w:cstheme="minorHAnsi"/>
          <w:sz w:val="22"/>
          <w:szCs w:val="22"/>
        </w:rPr>
        <w:t>ed again this year, as they did last year,</w:t>
      </w:r>
      <w:r w:rsidRPr="005B29AD">
        <w:rPr>
          <w:rFonts w:asciiTheme="minorHAnsi" w:hAnsiTheme="minorHAnsi" w:cstheme="minorHAnsi"/>
          <w:sz w:val="22"/>
          <w:szCs w:val="22"/>
        </w:rPr>
        <w:t xml:space="preserve"> to </w:t>
      </w:r>
      <w:r w:rsidR="001A2767" w:rsidRPr="005B29AD">
        <w:rPr>
          <w:rFonts w:asciiTheme="minorHAnsi" w:hAnsiTheme="minorHAnsi" w:cstheme="minorHAnsi"/>
          <w:sz w:val="22"/>
          <w:szCs w:val="22"/>
        </w:rPr>
        <w:t>maintain</w:t>
      </w:r>
      <w:r w:rsidRPr="005B29AD">
        <w:rPr>
          <w:rFonts w:asciiTheme="minorHAnsi" w:hAnsiTheme="minorHAnsi" w:cstheme="minorHAnsi"/>
          <w:sz w:val="22"/>
          <w:szCs w:val="22"/>
        </w:rPr>
        <w:t xml:space="preserve"> census at cap</w:t>
      </w:r>
      <w:r w:rsidR="00D8770F" w:rsidRPr="005B29AD">
        <w:rPr>
          <w:rFonts w:asciiTheme="minorHAnsi" w:hAnsiTheme="minorHAnsi" w:cstheme="minorHAnsi"/>
          <w:sz w:val="22"/>
          <w:szCs w:val="22"/>
        </w:rPr>
        <w:t>ac</w:t>
      </w:r>
      <w:r w:rsidRPr="005B29AD">
        <w:rPr>
          <w:rFonts w:asciiTheme="minorHAnsi" w:hAnsiTheme="minorHAnsi" w:cstheme="minorHAnsi"/>
          <w:sz w:val="22"/>
          <w:szCs w:val="22"/>
        </w:rPr>
        <w:t xml:space="preserve">ity.   </w:t>
      </w:r>
      <w:r w:rsidR="001A2767" w:rsidRPr="005B29AD">
        <w:rPr>
          <w:rFonts w:asciiTheme="minorHAnsi" w:hAnsiTheme="minorHAnsi" w:cstheme="minorHAnsi"/>
          <w:sz w:val="22"/>
          <w:szCs w:val="22"/>
        </w:rPr>
        <w:t xml:space="preserve">At the close of fiscal year </w:t>
      </w:r>
      <w:r w:rsidR="005B29AD">
        <w:rPr>
          <w:rFonts w:asciiTheme="minorHAnsi" w:hAnsiTheme="minorHAnsi" w:cstheme="minorHAnsi"/>
          <w:sz w:val="22"/>
          <w:szCs w:val="22"/>
        </w:rPr>
        <w:t>2021</w:t>
      </w:r>
      <w:r w:rsidR="001A2767" w:rsidRPr="005B29AD">
        <w:rPr>
          <w:rFonts w:asciiTheme="minorHAnsi" w:hAnsiTheme="minorHAnsi" w:cstheme="minorHAnsi"/>
          <w:sz w:val="22"/>
          <w:szCs w:val="22"/>
        </w:rPr>
        <w:t xml:space="preserve"> </w:t>
      </w:r>
      <w:r w:rsidR="00FB62CE" w:rsidRPr="005B29AD">
        <w:rPr>
          <w:rFonts w:asciiTheme="minorHAnsi" w:hAnsiTheme="minorHAnsi" w:cstheme="minorHAnsi"/>
          <w:sz w:val="22"/>
          <w:szCs w:val="22"/>
        </w:rPr>
        <w:t>ACT</w:t>
      </w:r>
      <w:r w:rsidRPr="005B29AD">
        <w:rPr>
          <w:rFonts w:asciiTheme="minorHAnsi" w:hAnsiTheme="minorHAnsi" w:cstheme="minorHAnsi"/>
          <w:sz w:val="22"/>
          <w:szCs w:val="22"/>
        </w:rPr>
        <w:t xml:space="preserve"> </w:t>
      </w:r>
      <w:r w:rsidR="001A2767" w:rsidRPr="005B29AD">
        <w:rPr>
          <w:rFonts w:asciiTheme="minorHAnsi" w:hAnsiTheme="minorHAnsi" w:cstheme="minorHAnsi"/>
          <w:sz w:val="22"/>
          <w:szCs w:val="22"/>
        </w:rPr>
        <w:t xml:space="preserve">had a combined active census of </w:t>
      </w:r>
      <w:r w:rsidR="005B29AD">
        <w:rPr>
          <w:rFonts w:asciiTheme="minorHAnsi" w:hAnsiTheme="minorHAnsi" w:cstheme="minorHAnsi"/>
          <w:sz w:val="22"/>
          <w:szCs w:val="22"/>
        </w:rPr>
        <w:t>around 4</w:t>
      </w:r>
      <w:r w:rsidR="00D24E0D">
        <w:rPr>
          <w:rFonts w:asciiTheme="minorHAnsi" w:hAnsiTheme="minorHAnsi" w:cstheme="minorHAnsi"/>
          <w:sz w:val="22"/>
          <w:szCs w:val="22"/>
        </w:rPr>
        <w:t>60</w:t>
      </w:r>
      <w:r w:rsidR="005B29AD">
        <w:rPr>
          <w:rFonts w:asciiTheme="minorHAnsi" w:hAnsiTheme="minorHAnsi" w:cstheme="minorHAnsi"/>
          <w:sz w:val="22"/>
          <w:szCs w:val="22"/>
        </w:rPr>
        <w:t xml:space="preserve">, down from </w:t>
      </w:r>
      <w:r w:rsidR="00D8770F" w:rsidRPr="005B29AD">
        <w:rPr>
          <w:rFonts w:asciiTheme="minorHAnsi" w:hAnsiTheme="minorHAnsi" w:cstheme="minorHAnsi"/>
          <w:sz w:val="22"/>
          <w:szCs w:val="22"/>
        </w:rPr>
        <w:t xml:space="preserve">526 </w:t>
      </w:r>
      <w:r w:rsidRPr="005B29AD">
        <w:rPr>
          <w:rFonts w:asciiTheme="minorHAnsi" w:hAnsiTheme="minorHAnsi" w:cstheme="minorHAnsi"/>
          <w:sz w:val="22"/>
          <w:szCs w:val="22"/>
        </w:rPr>
        <w:t>patients</w:t>
      </w:r>
      <w:r w:rsidR="005B29AD">
        <w:rPr>
          <w:rFonts w:asciiTheme="minorHAnsi" w:hAnsiTheme="minorHAnsi" w:cstheme="minorHAnsi"/>
          <w:sz w:val="22"/>
          <w:szCs w:val="22"/>
        </w:rPr>
        <w:t xml:space="preserve"> at this time last year</w:t>
      </w:r>
      <w:r w:rsidRPr="005B29AD">
        <w:rPr>
          <w:rFonts w:asciiTheme="minorHAnsi" w:hAnsiTheme="minorHAnsi" w:cstheme="minorHAnsi"/>
          <w:sz w:val="22"/>
          <w:szCs w:val="22"/>
        </w:rPr>
        <w:t xml:space="preserve">.   </w:t>
      </w:r>
    </w:p>
    <w:p w14:paraId="6CB6FE7E" w14:textId="77777777" w:rsidR="005B29AD" w:rsidRDefault="005B29AD" w:rsidP="00DE7C9F">
      <w:pPr>
        <w:jc w:val="both"/>
        <w:rPr>
          <w:rFonts w:asciiTheme="minorHAnsi" w:hAnsiTheme="minorHAnsi" w:cstheme="minorHAnsi"/>
          <w:sz w:val="22"/>
          <w:szCs w:val="22"/>
        </w:rPr>
      </w:pPr>
    </w:p>
    <w:p w14:paraId="574DA109" w14:textId="6D451116" w:rsidR="00DE7C9F" w:rsidRPr="005B29AD" w:rsidRDefault="001A2767" w:rsidP="00DE7C9F">
      <w:pPr>
        <w:jc w:val="both"/>
        <w:rPr>
          <w:rFonts w:asciiTheme="minorHAnsi" w:hAnsiTheme="minorHAnsi" w:cstheme="minorHAnsi"/>
          <w:sz w:val="22"/>
          <w:szCs w:val="22"/>
        </w:rPr>
      </w:pPr>
      <w:r w:rsidRPr="005B29AD">
        <w:rPr>
          <w:rFonts w:asciiTheme="minorHAnsi" w:hAnsiTheme="minorHAnsi" w:cstheme="minorHAnsi"/>
          <w:sz w:val="22"/>
          <w:szCs w:val="22"/>
        </w:rPr>
        <w:t xml:space="preserve">ACT </w:t>
      </w:r>
      <w:r w:rsidR="005B29AD">
        <w:rPr>
          <w:rFonts w:asciiTheme="minorHAnsi" w:hAnsiTheme="minorHAnsi" w:cstheme="minorHAnsi"/>
          <w:sz w:val="22"/>
          <w:szCs w:val="22"/>
        </w:rPr>
        <w:t>was able to hire a psychiatrist this year</w:t>
      </w:r>
      <w:r w:rsidR="00D24E0D">
        <w:rPr>
          <w:rFonts w:asciiTheme="minorHAnsi" w:hAnsiTheme="minorHAnsi" w:cstheme="minorHAnsi"/>
          <w:sz w:val="22"/>
          <w:szCs w:val="22"/>
        </w:rPr>
        <w:t xml:space="preserve">. We identified in 2020, that our patients </w:t>
      </w:r>
      <w:r w:rsidRPr="005B29AD">
        <w:rPr>
          <w:rFonts w:asciiTheme="minorHAnsi" w:hAnsiTheme="minorHAnsi" w:cstheme="minorHAnsi"/>
          <w:sz w:val="22"/>
          <w:szCs w:val="22"/>
        </w:rPr>
        <w:t xml:space="preserve">would benefit from having additional onsite support services for the patient population, including psychiatry and physical health services. </w:t>
      </w:r>
      <w:r w:rsidR="00D24E0D">
        <w:rPr>
          <w:rFonts w:asciiTheme="minorHAnsi" w:hAnsiTheme="minorHAnsi" w:cstheme="minorHAnsi"/>
          <w:sz w:val="22"/>
          <w:szCs w:val="22"/>
        </w:rPr>
        <w:t>Although we obtained the psychiatrist, he delivered services most often at ACT II, wh</w:t>
      </w:r>
      <w:r w:rsidR="00B61B27">
        <w:rPr>
          <w:rFonts w:asciiTheme="minorHAnsi" w:hAnsiTheme="minorHAnsi" w:cstheme="minorHAnsi"/>
          <w:sz w:val="22"/>
          <w:szCs w:val="22"/>
        </w:rPr>
        <w:t xml:space="preserve">ile </w:t>
      </w:r>
      <w:r w:rsidR="00D24E0D">
        <w:rPr>
          <w:rFonts w:asciiTheme="minorHAnsi" w:hAnsiTheme="minorHAnsi" w:cstheme="minorHAnsi"/>
          <w:sz w:val="22"/>
          <w:szCs w:val="22"/>
        </w:rPr>
        <w:t>ACT I had a large need for</w:t>
      </w:r>
      <w:r w:rsidR="00B61B27">
        <w:rPr>
          <w:rFonts w:asciiTheme="minorHAnsi" w:hAnsiTheme="minorHAnsi" w:cstheme="minorHAnsi"/>
          <w:sz w:val="22"/>
          <w:szCs w:val="22"/>
        </w:rPr>
        <w:t xml:space="preserve"> this service</w:t>
      </w:r>
      <w:r w:rsidR="00D24E0D">
        <w:rPr>
          <w:rFonts w:asciiTheme="minorHAnsi" w:hAnsiTheme="minorHAnsi" w:cstheme="minorHAnsi"/>
          <w:sz w:val="22"/>
          <w:szCs w:val="22"/>
        </w:rPr>
        <w:t xml:space="preserve"> as well.  </w:t>
      </w:r>
      <w:r w:rsidR="00B61B27">
        <w:rPr>
          <w:rFonts w:asciiTheme="minorHAnsi" w:hAnsiTheme="minorHAnsi" w:cstheme="minorHAnsi"/>
          <w:sz w:val="22"/>
          <w:szCs w:val="22"/>
        </w:rPr>
        <w:t>T</w:t>
      </w:r>
      <w:r w:rsidR="00D24E0D">
        <w:rPr>
          <w:rFonts w:asciiTheme="minorHAnsi" w:hAnsiTheme="minorHAnsi" w:cstheme="minorHAnsi"/>
          <w:sz w:val="22"/>
          <w:szCs w:val="22"/>
        </w:rPr>
        <w:t xml:space="preserve">his service did not seem to improve the attractiveness of the program to persons seeking </w:t>
      </w:r>
      <w:r w:rsidR="00B61B27">
        <w:rPr>
          <w:rFonts w:asciiTheme="minorHAnsi" w:hAnsiTheme="minorHAnsi" w:cstheme="minorHAnsi"/>
          <w:sz w:val="22"/>
          <w:szCs w:val="22"/>
        </w:rPr>
        <w:t>treatment.</w:t>
      </w:r>
      <w:r w:rsidR="00D24E0D">
        <w:rPr>
          <w:rFonts w:asciiTheme="minorHAnsi" w:hAnsiTheme="minorHAnsi" w:cstheme="minorHAnsi"/>
          <w:sz w:val="22"/>
          <w:szCs w:val="22"/>
        </w:rPr>
        <w:t xml:space="preserve"> As mentioned previously, we still did not obtain a direct collaboration with an external provider to provide medical services. </w:t>
      </w:r>
      <w:r w:rsidRPr="005B29AD">
        <w:rPr>
          <w:rFonts w:asciiTheme="minorHAnsi" w:hAnsiTheme="minorHAnsi" w:cstheme="minorHAnsi"/>
          <w:sz w:val="22"/>
          <w:szCs w:val="22"/>
        </w:rPr>
        <w:t>A</w:t>
      </w:r>
      <w:r w:rsidR="00D24E0D">
        <w:rPr>
          <w:rFonts w:asciiTheme="minorHAnsi" w:hAnsiTheme="minorHAnsi" w:cstheme="minorHAnsi"/>
          <w:sz w:val="22"/>
          <w:szCs w:val="22"/>
        </w:rPr>
        <w:t xml:space="preserve">s a result, </w:t>
      </w:r>
      <w:r w:rsidRPr="005B29AD">
        <w:rPr>
          <w:rFonts w:asciiTheme="minorHAnsi" w:hAnsiTheme="minorHAnsi" w:cstheme="minorHAnsi"/>
          <w:sz w:val="22"/>
          <w:szCs w:val="22"/>
        </w:rPr>
        <w:t xml:space="preserve">coordination of care </w:t>
      </w:r>
      <w:r w:rsidR="00B61B27">
        <w:rPr>
          <w:rFonts w:asciiTheme="minorHAnsi" w:hAnsiTheme="minorHAnsi" w:cstheme="minorHAnsi"/>
          <w:sz w:val="22"/>
          <w:szCs w:val="22"/>
        </w:rPr>
        <w:t>continue</w:t>
      </w:r>
      <w:r w:rsidR="00913AE5">
        <w:rPr>
          <w:rFonts w:asciiTheme="minorHAnsi" w:hAnsiTheme="minorHAnsi" w:cstheme="minorHAnsi"/>
          <w:sz w:val="22"/>
          <w:szCs w:val="22"/>
        </w:rPr>
        <w:t>d</w:t>
      </w:r>
      <w:r w:rsidR="00B61B27">
        <w:rPr>
          <w:rFonts w:asciiTheme="minorHAnsi" w:hAnsiTheme="minorHAnsi" w:cstheme="minorHAnsi"/>
          <w:sz w:val="22"/>
          <w:szCs w:val="22"/>
        </w:rPr>
        <w:t xml:space="preserve"> to be </w:t>
      </w:r>
      <w:r w:rsidRPr="005B29AD">
        <w:rPr>
          <w:rFonts w:asciiTheme="minorHAnsi" w:hAnsiTheme="minorHAnsi" w:cstheme="minorHAnsi"/>
          <w:sz w:val="22"/>
          <w:szCs w:val="22"/>
        </w:rPr>
        <w:t xml:space="preserve">met </w:t>
      </w:r>
      <w:r w:rsidR="00913AE5">
        <w:rPr>
          <w:rFonts w:asciiTheme="minorHAnsi" w:hAnsiTheme="minorHAnsi" w:cstheme="minorHAnsi"/>
          <w:sz w:val="22"/>
          <w:szCs w:val="22"/>
        </w:rPr>
        <w:t>through</w:t>
      </w:r>
      <w:r w:rsidRPr="005B29AD">
        <w:rPr>
          <w:rFonts w:asciiTheme="minorHAnsi" w:hAnsiTheme="minorHAnsi" w:cstheme="minorHAnsi"/>
          <w:sz w:val="22"/>
          <w:szCs w:val="22"/>
        </w:rPr>
        <w:t xml:space="preserve"> referral and collaboration </w:t>
      </w:r>
      <w:r w:rsidR="00B61B27">
        <w:rPr>
          <w:rFonts w:asciiTheme="minorHAnsi" w:hAnsiTheme="minorHAnsi" w:cstheme="minorHAnsi"/>
          <w:sz w:val="22"/>
          <w:szCs w:val="22"/>
        </w:rPr>
        <w:t xml:space="preserve">with other </w:t>
      </w:r>
      <w:r w:rsidRPr="005B29AD">
        <w:rPr>
          <w:rFonts w:asciiTheme="minorHAnsi" w:hAnsiTheme="minorHAnsi" w:cstheme="minorHAnsi"/>
          <w:sz w:val="22"/>
          <w:szCs w:val="22"/>
        </w:rPr>
        <w:t>local provider</w:t>
      </w:r>
      <w:r w:rsidR="00B61B27">
        <w:rPr>
          <w:rFonts w:asciiTheme="minorHAnsi" w:hAnsiTheme="minorHAnsi" w:cstheme="minorHAnsi"/>
          <w:sz w:val="22"/>
          <w:szCs w:val="22"/>
        </w:rPr>
        <w:t>s.</w:t>
      </w:r>
    </w:p>
    <w:p w14:paraId="26EE850B" w14:textId="1F20C12F" w:rsidR="00FB62CE" w:rsidRPr="005B29AD" w:rsidRDefault="002230BB" w:rsidP="00DE7C9F">
      <w:pPr>
        <w:jc w:val="both"/>
        <w:rPr>
          <w:rFonts w:asciiTheme="minorHAnsi" w:hAnsiTheme="minorHAnsi" w:cstheme="minorHAnsi"/>
          <w:sz w:val="22"/>
          <w:szCs w:val="22"/>
        </w:rPr>
      </w:pPr>
      <w:r w:rsidRPr="005B29AD">
        <w:rPr>
          <w:rFonts w:asciiTheme="minorHAnsi" w:hAnsiTheme="minorHAnsi" w:cstheme="minorHAnsi"/>
          <w:sz w:val="22"/>
          <w:szCs w:val="22"/>
        </w:rPr>
        <w:t xml:space="preserve"> </w:t>
      </w:r>
    </w:p>
    <w:p w14:paraId="54FB64CE" w14:textId="26EF6762" w:rsidR="001F3FC6" w:rsidRDefault="00775CCE" w:rsidP="00DE7C9F">
      <w:pPr>
        <w:jc w:val="both"/>
        <w:rPr>
          <w:rFonts w:asciiTheme="minorHAnsi" w:hAnsiTheme="minorHAnsi" w:cstheme="minorHAnsi"/>
          <w:sz w:val="22"/>
          <w:szCs w:val="22"/>
        </w:rPr>
      </w:pPr>
      <w:r w:rsidRPr="005B29AD">
        <w:rPr>
          <w:rFonts w:asciiTheme="minorHAnsi" w:hAnsiTheme="minorHAnsi" w:cstheme="minorHAnsi"/>
          <w:sz w:val="22"/>
          <w:szCs w:val="22"/>
        </w:rPr>
        <w:t xml:space="preserve">ACT </w:t>
      </w:r>
      <w:r w:rsidR="001A2767" w:rsidRPr="005B29AD">
        <w:rPr>
          <w:rFonts w:asciiTheme="minorHAnsi" w:hAnsiTheme="minorHAnsi" w:cstheme="minorHAnsi"/>
          <w:sz w:val="22"/>
          <w:szCs w:val="22"/>
        </w:rPr>
        <w:t xml:space="preserve">has </w:t>
      </w:r>
      <w:r w:rsidR="00913AE5">
        <w:rPr>
          <w:rFonts w:asciiTheme="minorHAnsi" w:hAnsiTheme="minorHAnsi" w:cstheme="minorHAnsi"/>
          <w:sz w:val="22"/>
          <w:szCs w:val="22"/>
        </w:rPr>
        <w:t>continued to remain</w:t>
      </w:r>
      <w:r w:rsidR="001A2767" w:rsidRPr="005B29AD">
        <w:rPr>
          <w:rFonts w:asciiTheme="minorHAnsi" w:hAnsiTheme="minorHAnsi" w:cstheme="minorHAnsi"/>
          <w:sz w:val="22"/>
          <w:szCs w:val="22"/>
        </w:rPr>
        <w:t xml:space="preserve"> operation</w:t>
      </w:r>
      <w:r w:rsidR="00216944" w:rsidRPr="005B29AD">
        <w:rPr>
          <w:rFonts w:asciiTheme="minorHAnsi" w:hAnsiTheme="minorHAnsi" w:cstheme="minorHAnsi"/>
          <w:sz w:val="22"/>
          <w:szCs w:val="22"/>
        </w:rPr>
        <w:t>al</w:t>
      </w:r>
      <w:r w:rsidR="001A2767" w:rsidRPr="005B29AD">
        <w:rPr>
          <w:rFonts w:asciiTheme="minorHAnsi" w:hAnsiTheme="minorHAnsi" w:cstheme="minorHAnsi"/>
          <w:sz w:val="22"/>
          <w:szCs w:val="22"/>
        </w:rPr>
        <w:t xml:space="preserve"> throughout the pandemic.  </w:t>
      </w:r>
      <w:r w:rsidR="00913AE5">
        <w:rPr>
          <w:rFonts w:asciiTheme="minorHAnsi" w:hAnsiTheme="minorHAnsi" w:cstheme="minorHAnsi"/>
          <w:sz w:val="22"/>
          <w:szCs w:val="22"/>
        </w:rPr>
        <w:t>All services</w:t>
      </w:r>
      <w:r w:rsidR="001A2767" w:rsidRPr="005B29AD">
        <w:rPr>
          <w:rFonts w:asciiTheme="minorHAnsi" w:hAnsiTheme="minorHAnsi" w:cstheme="minorHAnsi"/>
          <w:sz w:val="22"/>
          <w:szCs w:val="22"/>
        </w:rPr>
        <w:t xml:space="preserve"> occurred utilizing a combination of onsite and remote clinical</w:t>
      </w:r>
      <w:r w:rsidR="00913AE5">
        <w:rPr>
          <w:rFonts w:asciiTheme="minorHAnsi" w:hAnsiTheme="minorHAnsi" w:cstheme="minorHAnsi"/>
          <w:sz w:val="22"/>
          <w:szCs w:val="22"/>
        </w:rPr>
        <w:t>, support</w:t>
      </w:r>
      <w:r w:rsidR="001A2767" w:rsidRPr="005B29AD">
        <w:rPr>
          <w:rFonts w:asciiTheme="minorHAnsi" w:hAnsiTheme="minorHAnsi" w:cstheme="minorHAnsi"/>
          <w:sz w:val="22"/>
          <w:szCs w:val="22"/>
        </w:rPr>
        <w:t xml:space="preserve"> and medical services.  </w:t>
      </w:r>
      <w:r w:rsidRPr="005B29AD">
        <w:rPr>
          <w:rFonts w:asciiTheme="minorHAnsi" w:hAnsiTheme="minorHAnsi" w:cstheme="minorHAnsi"/>
          <w:sz w:val="22"/>
          <w:szCs w:val="22"/>
        </w:rPr>
        <w:t xml:space="preserve"> </w:t>
      </w:r>
      <w:r w:rsidR="00913AE5">
        <w:rPr>
          <w:rFonts w:asciiTheme="minorHAnsi" w:hAnsiTheme="minorHAnsi" w:cstheme="minorHAnsi"/>
          <w:sz w:val="22"/>
          <w:szCs w:val="22"/>
        </w:rPr>
        <w:t>Staff became proficient in the use of telehealth services.  Patients, however, seemed to find it difficult to remain engaged in remote group services.  Dosing services remained operational. Nursing shortages were frequent</w:t>
      </w:r>
      <w:r w:rsidR="00056342" w:rsidRPr="005B29AD">
        <w:rPr>
          <w:rFonts w:asciiTheme="minorHAnsi" w:hAnsiTheme="minorHAnsi" w:cstheme="minorHAnsi"/>
          <w:sz w:val="22"/>
          <w:szCs w:val="22"/>
        </w:rPr>
        <w:t xml:space="preserve">.  </w:t>
      </w:r>
    </w:p>
    <w:p w14:paraId="495DD891" w14:textId="304A14D5" w:rsidR="00F14C16" w:rsidRDefault="00F14C16" w:rsidP="00DE7C9F">
      <w:pPr>
        <w:jc w:val="both"/>
        <w:rPr>
          <w:rFonts w:asciiTheme="minorHAnsi" w:hAnsiTheme="minorHAnsi" w:cstheme="minorHAnsi"/>
          <w:sz w:val="22"/>
          <w:szCs w:val="22"/>
        </w:rPr>
      </w:pPr>
    </w:p>
    <w:p w14:paraId="250E0746" w14:textId="70BEBE38" w:rsidR="00F14C16" w:rsidRDefault="00F14C16" w:rsidP="00DE7C9F">
      <w:pPr>
        <w:jc w:val="both"/>
        <w:rPr>
          <w:rFonts w:asciiTheme="minorHAnsi" w:hAnsiTheme="minorHAnsi" w:cstheme="minorHAnsi"/>
          <w:sz w:val="22"/>
          <w:szCs w:val="22"/>
        </w:rPr>
      </w:pPr>
      <w:r>
        <w:rPr>
          <w:rFonts w:asciiTheme="minorHAnsi" w:hAnsiTheme="minorHAnsi" w:cstheme="minorHAnsi"/>
          <w:sz w:val="22"/>
          <w:szCs w:val="22"/>
        </w:rPr>
        <w:t xml:space="preserve">Another challenge faced for </w:t>
      </w:r>
      <w:proofErr w:type="gramStart"/>
      <w:r>
        <w:rPr>
          <w:rFonts w:asciiTheme="minorHAnsi" w:hAnsiTheme="minorHAnsi" w:cstheme="minorHAnsi"/>
          <w:sz w:val="22"/>
          <w:szCs w:val="22"/>
        </w:rPr>
        <w:t>the majority of</w:t>
      </w:r>
      <w:proofErr w:type="gramEnd"/>
      <w:r>
        <w:rPr>
          <w:rFonts w:asciiTheme="minorHAnsi" w:hAnsiTheme="minorHAnsi" w:cstheme="minorHAnsi"/>
          <w:sz w:val="22"/>
          <w:szCs w:val="22"/>
        </w:rPr>
        <w:t xml:space="preserve"> the year was staffing shortages.  It proved difficult to hire therapists, which affects our ability to admit additional patients into the program and provide the services needed for the current population.</w:t>
      </w:r>
    </w:p>
    <w:p w14:paraId="60945916" w14:textId="362A8CD1" w:rsidR="00F14C16" w:rsidRDefault="00F14C16" w:rsidP="00DE7C9F">
      <w:pPr>
        <w:jc w:val="both"/>
        <w:rPr>
          <w:rFonts w:asciiTheme="minorHAnsi" w:hAnsiTheme="minorHAnsi" w:cstheme="minorHAnsi"/>
          <w:sz w:val="22"/>
          <w:szCs w:val="22"/>
        </w:rPr>
      </w:pPr>
    </w:p>
    <w:p w14:paraId="1968F004" w14:textId="6CCBCC95" w:rsidR="00F14C16" w:rsidRDefault="00F14C16" w:rsidP="00DE7C9F">
      <w:pPr>
        <w:jc w:val="both"/>
        <w:rPr>
          <w:rFonts w:asciiTheme="minorHAnsi" w:hAnsiTheme="minorHAnsi" w:cstheme="minorHAnsi"/>
          <w:sz w:val="22"/>
          <w:szCs w:val="22"/>
        </w:rPr>
      </w:pPr>
      <w:r>
        <w:rPr>
          <w:rFonts w:asciiTheme="minorHAnsi" w:hAnsiTheme="minorHAnsi" w:cstheme="minorHAnsi"/>
          <w:sz w:val="22"/>
          <w:szCs w:val="22"/>
        </w:rPr>
        <w:t>For the upcoming fiscal year, the program will continue to work on those goals that were unmet for this year, and institute additional goals to support the expansion and improvement of patient services.</w:t>
      </w:r>
    </w:p>
    <w:p w14:paraId="61747307" w14:textId="4B6DB9F8" w:rsidR="00F14C16" w:rsidRDefault="00F14C16" w:rsidP="00DE7C9F">
      <w:pPr>
        <w:jc w:val="both"/>
        <w:rPr>
          <w:rFonts w:asciiTheme="minorHAnsi" w:hAnsiTheme="minorHAnsi" w:cstheme="minorHAnsi"/>
          <w:sz w:val="22"/>
          <w:szCs w:val="22"/>
        </w:rPr>
      </w:pPr>
    </w:p>
    <w:p w14:paraId="4B84448C" w14:textId="77777777" w:rsidR="00F14C16" w:rsidRDefault="00F14C16" w:rsidP="00DE7C9F">
      <w:pPr>
        <w:jc w:val="both"/>
        <w:rPr>
          <w:rFonts w:asciiTheme="minorHAnsi" w:hAnsiTheme="minorHAnsi" w:cstheme="minorHAnsi"/>
          <w:sz w:val="22"/>
          <w:szCs w:val="22"/>
        </w:rPr>
      </w:pPr>
    </w:p>
    <w:p w14:paraId="0D9BE5EE" w14:textId="30D08546" w:rsidR="00913AE5" w:rsidRDefault="00913AE5" w:rsidP="00DE7C9F">
      <w:pPr>
        <w:jc w:val="both"/>
        <w:rPr>
          <w:rFonts w:asciiTheme="minorHAnsi" w:hAnsiTheme="minorHAnsi" w:cstheme="minorHAnsi"/>
          <w:sz w:val="22"/>
          <w:szCs w:val="22"/>
        </w:rPr>
      </w:pPr>
    </w:p>
    <w:p w14:paraId="4A958F8B" w14:textId="77777777" w:rsidR="00913AE5" w:rsidRPr="005B29AD" w:rsidRDefault="00913AE5" w:rsidP="00DE7C9F">
      <w:pPr>
        <w:jc w:val="both"/>
        <w:rPr>
          <w:rFonts w:asciiTheme="minorHAnsi" w:hAnsiTheme="minorHAnsi" w:cstheme="minorHAnsi"/>
          <w:sz w:val="22"/>
          <w:szCs w:val="22"/>
        </w:rPr>
      </w:pPr>
    </w:p>
    <w:p w14:paraId="1A9D0837" w14:textId="1550D6C3" w:rsidR="00056342" w:rsidRPr="005B29AD" w:rsidRDefault="00056342" w:rsidP="00DE7C9F">
      <w:pPr>
        <w:jc w:val="both"/>
        <w:rPr>
          <w:rFonts w:asciiTheme="minorHAnsi" w:hAnsiTheme="minorHAnsi" w:cstheme="minorHAnsi"/>
          <w:sz w:val="22"/>
          <w:szCs w:val="22"/>
        </w:rPr>
      </w:pPr>
    </w:p>
    <w:p w14:paraId="6894C88F" w14:textId="2EDF0718" w:rsidR="00DE7C9F" w:rsidRPr="005B29AD" w:rsidRDefault="00DE7C9F" w:rsidP="00DE7C9F">
      <w:pPr>
        <w:jc w:val="both"/>
        <w:rPr>
          <w:rFonts w:asciiTheme="minorHAnsi" w:hAnsiTheme="minorHAnsi" w:cstheme="minorHAnsi"/>
          <w:b/>
          <w:color w:val="FF0000"/>
          <w:sz w:val="22"/>
          <w:szCs w:val="22"/>
        </w:rPr>
      </w:pPr>
    </w:p>
    <w:p w14:paraId="7625CC0A" w14:textId="77777777" w:rsidR="00364E6F" w:rsidRPr="005B29AD" w:rsidRDefault="00364E6F">
      <w:pPr>
        <w:rPr>
          <w:rFonts w:asciiTheme="minorHAnsi" w:hAnsiTheme="minorHAnsi" w:cstheme="minorHAnsi"/>
          <w:sz w:val="22"/>
          <w:szCs w:val="22"/>
        </w:rPr>
      </w:pPr>
    </w:p>
    <w:sectPr w:rsidR="00364E6F" w:rsidRPr="005B2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F581" w14:textId="77777777" w:rsidR="003B7AAC" w:rsidRDefault="003B7AAC" w:rsidP="00F14C16">
      <w:r>
        <w:separator/>
      </w:r>
    </w:p>
  </w:endnote>
  <w:endnote w:type="continuationSeparator" w:id="0">
    <w:p w14:paraId="683C47C3" w14:textId="77777777" w:rsidR="003B7AAC" w:rsidRDefault="003B7AAC" w:rsidP="00F1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60773"/>
      <w:docPartObj>
        <w:docPartGallery w:val="Page Numbers (Bottom of Page)"/>
        <w:docPartUnique/>
      </w:docPartObj>
    </w:sdtPr>
    <w:sdtEndPr>
      <w:rPr>
        <w:noProof/>
      </w:rPr>
    </w:sdtEndPr>
    <w:sdtContent>
      <w:p w14:paraId="6DA508DE" w14:textId="3CE04C57" w:rsidR="00F14C16" w:rsidRDefault="00F14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62247" w14:textId="77777777" w:rsidR="00F14C16" w:rsidRDefault="00F1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E0F0" w14:textId="77777777" w:rsidR="003B7AAC" w:rsidRDefault="003B7AAC" w:rsidP="00F14C16">
      <w:r>
        <w:separator/>
      </w:r>
    </w:p>
  </w:footnote>
  <w:footnote w:type="continuationSeparator" w:id="0">
    <w:p w14:paraId="4CCE150C" w14:textId="77777777" w:rsidR="003B7AAC" w:rsidRDefault="003B7AAC" w:rsidP="00F1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C55"/>
    <w:multiLevelType w:val="hybridMultilevel"/>
    <w:tmpl w:val="44526A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E162C05"/>
    <w:multiLevelType w:val="hybridMultilevel"/>
    <w:tmpl w:val="4764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A19D9"/>
    <w:multiLevelType w:val="hybridMultilevel"/>
    <w:tmpl w:val="9C9A7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4E38CA"/>
    <w:multiLevelType w:val="hybridMultilevel"/>
    <w:tmpl w:val="C5225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6F74D2"/>
    <w:multiLevelType w:val="hybridMultilevel"/>
    <w:tmpl w:val="D4EAB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F7324C"/>
    <w:multiLevelType w:val="hybridMultilevel"/>
    <w:tmpl w:val="9828C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3F3CE2"/>
    <w:multiLevelType w:val="hybridMultilevel"/>
    <w:tmpl w:val="DDFC9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786AFD"/>
    <w:multiLevelType w:val="hybridMultilevel"/>
    <w:tmpl w:val="4E24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EF"/>
    <w:rsid w:val="00056342"/>
    <w:rsid w:val="00177FB6"/>
    <w:rsid w:val="001A2767"/>
    <w:rsid w:val="001F3FC6"/>
    <w:rsid w:val="00216944"/>
    <w:rsid w:val="002230BB"/>
    <w:rsid w:val="00262D61"/>
    <w:rsid w:val="002C57BC"/>
    <w:rsid w:val="00364E6F"/>
    <w:rsid w:val="003B7AAC"/>
    <w:rsid w:val="0052335E"/>
    <w:rsid w:val="005B29AD"/>
    <w:rsid w:val="006E48F4"/>
    <w:rsid w:val="006E48F6"/>
    <w:rsid w:val="00761828"/>
    <w:rsid w:val="00775CCE"/>
    <w:rsid w:val="008E43EF"/>
    <w:rsid w:val="00913AE5"/>
    <w:rsid w:val="009E6257"/>
    <w:rsid w:val="00B60AD3"/>
    <w:rsid w:val="00B61B27"/>
    <w:rsid w:val="00B84DD7"/>
    <w:rsid w:val="00BA19F4"/>
    <w:rsid w:val="00D24E0D"/>
    <w:rsid w:val="00D8770F"/>
    <w:rsid w:val="00DE7C9F"/>
    <w:rsid w:val="00E03DC5"/>
    <w:rsid w:val="00EF7338"/>
    <w:rsid w:val="00F14C16"/>
    <w:rsid w:val="00F43B02"/>
    <w:rsid w:val="00FB62CE"/>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ED13"/>
  <w15:chartTrackingRefBased/>
  <w15:docId w15:val="{C7603F99-F90A-4FD0-9094-70130011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rsid w:val="008E43EF"/>
    <w:pPr>
      <w:suppressAutoHyphens/>
      <w:spacing w:after="240"/>
      <w:jc w:val="center"/>
    </w:pPr>
  </w:style>
  <w:style w:type="paragraph" w:styleId="ListParagraph">
    <w:name w:val="List Paragraph"/>
    <w:basedOn w:val="Normal"/>
    <w:uiPriority w:val="34"/>
    <w:qFormat/>
    <w:rsid w:val="008E43EF"/>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2335E"/>
    <w:pPr>
      <w:spacing w:after="0" w:line="240" w:lineRule="auto"/>
    </w:pPr>
  </w:style>
  <w:style w:type="table" w:styleId="TableGrid">
    <w:name w:val="Table Grid"/>
    <w:basedOn w:val="TableNormal"/>
    <w:uiPriority w:val="39"/>
    <w:rsid w:val="00FF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C16"/>
    <w:pPr>
      <w:tabs>
        <w:tab w:val="center" w:pos="4680"/>
        <w:tab w:val="right" w:pos="9360"/>
      </w:tabs>
    </w:pPr>
  </w:style>
  <w:style w:type="character" w:customStyle="1" w:styleId="HeaderChar">
    <w:name w:val="Header Char"/>
    <w:basedOn w:val="DefaultParagraphFont"/>
    <w:link w:val="Header"/>
    <w:uiPriority w:val="99"/>
    <w:rsid w:val="00F14C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C16"/>
    <w:pPr>
      <w:tabs>
        <w:tab w:val="center" w:pos="4680"/>
        <w:tab w:val="right" w:pos="9360"/>
      </w:tabs>
    </w:pPr>
  </w:style>
  <w:style w:type="character" w:customStyle="1" w:styleId="FooterChar">
    <w:name w:val="Footer Char"/>
    <w:basedOn w:val="DefaultParagraphFont"/>
    <w:link w:val="Footer"/>
    <w:uiPriority w:val="99"/>
    <w:rsid w:val="00F14C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White</dc:creator>
  <cp:keywords/>
  <dc:description/>
  <cp:lastModifiedBy>Gwendolyn White</cp:lastModifiedBy>
  <cp:revision>2</cp:revision>
  <dcterms:created xsi:type="dcterms:W3CDTF">2022-03-17T21:57:00Z</dcterms:created>
  <dcterms:modified xsi:type="dcterms:W3CDTF">2022-03-17T21:57:00Z</dcterms:modified>
</cp:coreProperties>
</file>